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2AE38" w14:textId="77777777" w:rsidR="00E40C20" w:rsidRPr="000B61D3" w:rsidRDefault="00E40C20" w:rsidP="009669F5">
      <w:pPr>
        <w:spacing w:after="0" w:line="360" w:lineRule="auto"/>
        <w:jc w:val="both"/>
        <w:rPr>
          <w:rFonts w:ascii="Arial Narrow" w:eastAsia="Times New Roman" w:hAnsi="Arial Narrow" w:cs="Times New Roman"/>
          <w:b/>
          <w:lang w:eastAsia="es-ES"/>
        </w:rPr>
      </w:pPr>
      <w:r w:rsidRPr="000B61D3">
        <w:rPr>
          <w:rFonts w:ascii="Arial Narrow" w:eastAsia="Times New Roman" w:hAnsi="Arial Narrow" w:cs="Times New Roman"/>
          <w:b/>
          <w:lang w:eastAsia="es-ES"/>
        </w:rPr>
        <w:t>CENTROS DE INVESTIGACIÓN</w:t>
      </w:r>
    </w:p>
    <w:p w14:paraId="28426CFE" w14:textId="77777777" w:rsidR="009669F5" w:rsidRPr="000B61D3" w:rsidRDefault="009669F5" w:rsidP="009669F5">
      <w:pPr>
        <w:spacing w:after="0" w:line="360" w:lineRule="auto"/>
        <w:jc w:val="both"/>
        <w:rPr>
          <w:rFonts w:ascii="Arial Narrow" w:eastAsia="Times New Roman" w:hAnsi="Arial Narrow" w:cs="Times New Roman"/>
          <w:b/>
          <w:lang w:eastAsia="es-ES"/>
        </w:rPr>
      </w:pPr>
    </w:p>
    <w:p w14:paraId="16AFC7C8" w14:textId="53968C30" w:rsidR="001F1EC1" w:rsidRPr="000B61D3" w:rsidRDefault="001F1EC1" w:rsidP="001F1EC1">
      <w:pPr>
        <w:spacing w:line="360" w:lineRule="auto"/>
        <w:rPr>
          <w:rFonts w:ascii="Arial Narrow" w:hAnsi="Arial Narrow" w:cs="Times New Roman"/>
          <w:b/>
          <w:color w:val="000080"/>
        </w:rPr>
      </w:pPr>
      <w:r w:rsidRPr="000B61D3">
        <w:rPr>
          <w:rFonts w:ascii="Arial Narrow" w:hAnsi="Arial Narrow" w:cs="Times New Roman"/>
          <w:b/>
          <w:color w:val="000080"/>
        </w:rPr>
        <w:t>LABORATORIO DE IDEAS Y PRÁCTICAS POLÍTICAS (LIPPO)</w:t>
      </w:r>
    </w:p>
    <w:p w14:paraId="7090140D" w14:textId="77777777" w:rsidR="001F1EC1" w:rsidRPr="000B61D3" w:rsidRDefault="001F1EC1" w:rsidP="001F1EC1">
      <w:pPr>
        <w:spacing w:line="360" w:lineRule="auto"/>
        <w:rPr>
          <w:rFonts w:ascii="Arial Narrow" w:hAnsi="Arial Narrow" w:cs="Times New Roman"/>
          <w:lang w:bidi="es-ES_tradnl"/>
        </w:rPr>
      </w:pPr>
      <w:r w:rsidRPr="000B61D3">
        <w:rPr>
          <w:rFonts w:ascii="Arial Narrow" w:hAnsi="Arial Narrow" w:cs="Times New Roman"/>
          <w:noProof/>
          <w:lang w:eastAsia="es-ES"/>
        </w:rPr>
        <w:drawing>
          <wp:anchor distT="0" distB="0" distL="114300" distR="114300" simplePos="0" relativeHeight="251656704" behindDoc="0" locked="0" layoutInCell="1" allowOverlap="1" wp14:anchorId="42DF132A" wp14:editId="02EF1398">
            <wp:simplePos x="0" y="0"/>
            <wp:positionH relativeFrom="column">
              <wp:posOffset>9525</wp:posOffset>
            </wp:positionH>
            <wp:positionV relativeFrom="paragraph">
              <wp:posOffset>8255</wp:posOffset>
            </wp:positionV>
            <wp:extent cx="2209800" cy="774700"/>
            <wp:effectExtent l="0" t="0" r="0" b="0"/>
            <wp:wrapSquare wrapText="bothSides"/>
            <wp:docPr id="2" name="Imagen 2" descr="http://www.lippo.es/sites/default/files/logodef_3_0.png">
              <a:hlinkClick xmlns:a="http://schemas.openxmlformats.org/drawingml/2006/main" r:id="rId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http://www.lippo.es/sites/default/files/logodef_3_0.png">
                      <a:hlinkClick r:id="rId9" tooltip="&quot;&quot;"/>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209800" cy="774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5E331A" w14:textId="77777777" w:rsidR="001F1EC1" w:rsidRPr="000B61D3" w:rsidRDefault="001F1EC1" w:rsidP="001F1EC1">
      <w:pPr>
        <w:widowControl w:val="0"/>
        <w:autoSpaceDE w:val="0"/>
        <w:autoSpaceDN w:val="0"/>
        <w:adjustRightInd w:val="0"/>
        <w:spacing w:line="360" w:lineRule="auto"/>
        <w:jc w:val="both"/>
        <w:rPr>
          <w:rFonts w:ascii="Arial Narrow" w:hAnsi="Arial Narrow" w:cs="Times New Roman"/>
          <w:b/>
          <w:bCs/>
          <w:lang w:bidi="es-ES_tradnl"/>
        </w:rPr>
      </w:pPr>
    </w:p>
    <w:p w14:paraId="49B0A1C9" w14:textId="77777777" w:rsidR="00795E28" w:rsidRPr="000B61D3" w:rsidRDefault="00795E28" w:rsidP="00512554">
      <w:pPr>
        <w:widowControl w:val="0"/>
        <w:autoSpaceDE w:val="0"/>
        <w:autoSpaceDN w:val="0"/>
        <w:adjustRightInd w:val="0"/>
        <w:spacing w:line="360" w:lineRule="auto"/>
        <w:jc w:val="both"/>
        <w:rPr>
          <w:rFonts w:ascii="Arial Narrow" w:hAnsi="Arial Narrow" w:cs="Times New Roman"/>
          <w:b/>
          <w:bCs/>
          <w:lang w:bidi="es-ES_tradnl"/>
        </w:rPr>
      </w:pPr>
    </w:p>
    <w:p w14:paraId="6B04FFE0" w14:textId="10B6FCC0" w:rsidR="000E7C91" w:rsidRDefault="000E7C91" w:rsidP="000B61D3">
      <w:pPr>
        <w:widowControl w:val="0"/>
        <w:autoSpaceDE w:val="0"/>
        <w:autoSpaceDN w:val="0"/>
        <w:adjustRightInd w:val="0"/>
        <w:spacing w:after="0" w:line="360" w:lineRule="auto"/>
        <w:jc w:val="both"/>
        <w:rPr>
          <w:rFonts w:ascii="Arial Narrow" w:hAnsi="Arial Narrow" w:cs="Times New Roman"/>
          <w:b/>
          <w:color w:val="000080"/>
        </w:rPr>
      </w:pPr>
      <w:r w:rsidRPr="000B61D3">
        <w:rPr>
          <w:rFonts w:ascii="Arial Narrow" w:hAnsi="Arial Narrow" w:cs="Times New Roman"/>
          <w:b/>
          <w:color w:val="000080"/>
        </w:rPr>
        <w:t>Tutorización de Prácticas de Empresa de Alumnos</w:t>
      </w:r>
      <w:r w:rsidR="000B61D3">
        <w:rPr>
          <w:rFonts w:ascii="Arial Narrow" w:hAnsi="Arial Narrow" w:cs="Times New Roman"/>
          <w:b/>
          <w:color w:val="000080"/>
        </w:rPr>
        <w:t>/as</w:t>
      </w:r>
      <w:r w:rsidRPr="000B61D3">
        <w:rPr>
          <w:rFonts w:ascii="Arial Narrow" w:hAnsi="Arial Narrow" w:cs="Times New Roman"/>
          <w:b/>
          <w:color w:val="000080"/>
        </w:rPr>
        <w:t xml:space="preserve"> de Ciencias Políticas de la UPO</w:t>
      </w:r>
    </w:p>
    <w:p w14:paraId="6612C001" w14:textId="77777777" w:rsidR="000B61D3" w:rsidRPr="000B61D3" w:rsidRDefault="000B61D3" w:rsidP="000B61D3">
      <w:pPr>
        <w:widowControl w:val="0"/>
        <w:autoSpaceDE w:val="0"/>
        <w:autoSpaceDN w:val="0"/>
        <w:adjustRightInd w:val="0"/>
        <w:spacing w:after="0" w:line="360" w:lineRule="auto"/>
        <w:jc w:val="both"/>
        <w:rPr>
          <w:rFonts w:ascii="Arial Narrow" w:hAnsi="Arial Narrow" w:cs="Times New Roman"/>
          <w:b/>
          <w:color w:val="000080"/>
        </w:rPr>
      </w:pPr>
    </w:p>
    <w:p w14:paraId="39D913C2" w14:textId="2570FC0D"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lang w:eastAsia="es-ES"/>
        </w:rPr>
      </w:pPr>
      <w:r w:rsidRPr="000B61D3">
        <w:rPr>
          <w:rFonts w:ascii="Arial Narrow" w:eastAsia="Times New Roman" w:hAnsi="Arial Narrow" w:cs="Arial"/>
          <w:bCs/>
          <w:bdr w:val="none" w:sz="0" w:space="0" w:color="auto" w:frame="1"/>
          <w:lang w:eastAsia="es-ES"/>
        </w:rPr>
        <w:t xml:space="preserve">El LIPPO lleva a cabo una labor formativa de los alumnos/as de la Universidad Pablo de Olavide, preferentemente estudiantes de </w:t>
      </w:r>
      <w:r w:rsidR="000B61D3" w:rsidRPr="000B61D3">
        <w:rPr>
          <w:rFonts w:ascii="Arial Narrow" w:eastAsia="Times New Roman" w:hAnsi="Arial Narrow" w:cs="Arial"/>
          <w:bCs/>
          <w:bdr w:val="none" w:sz="0" w:space="0" w:color="auto" w:frame="1"/>
          <w:lang w:eastAsia="es-ES"/>
        </w:rPr>
        <w:t>C</w:t>
      </w:r>
      <w:r w:rsidRPr="000B61D3">
        <w:rPr>
          <w:rFonts w:ascii="Arial Narrow" w:eastAsia="Times New Roman" w:hAnsi="Arial Narrow" w:cs="Arial"/>
          <w:bCs/>
          <w:bdr w:val="none" w:sz="0" w:space="0" w:color="auto" w:frame="1"/>
          <w:lang w:eastAsia="es-ES"/>
        </w:rPr>
        <w:t xml:space="preserve">iencias </w:t>
      </w:r>
      <w:r w:rsidR="000B61D3">
        <w:rPr>
          <w:rFonts w:ascii="Arial Narrow" w:eastAsia="Times New Roman" w:hAnsi="Arial Narrow" w:cs="Arial"/>
          <w:bCs/>
          <w:bdr w:val="none" w:sz="0" w:space="0" w:color="auto" w:frame="1"/>
          <w:lang w:eastAsia="es-ES"/>
        </w:rPr>
        <w:t>S</w:t>
      </w:r>
      <w:r w:rsidRPr="000B61D3">
        <w:rPr>
          <w:rFonts w:ascii="Arial Narrow" w:eastAsia="Times New Roman" w:hAnsi="Arial Narrow" w:cs="Arial"/>
          <w:bCs/>
          <w:bdr w:val="none" w:sz="0" w:space="0" w:color="auto" w:frame="1"/>
          <w:lang w:eastAsia="es-ES"/>
        </w:rPr>
        <w:t>ociales, adiestrándoles en el conocimiento del funcionamiento y actividades desarrolladas en un centro de investigación, desde tareas simples como el conocimiento y manejo de las bases de datos y evaluación de las publicaciones periódicas</w:t>
      </w:r>
      <w:r w:rsidR="000B61D3">
        <w:rPr>
          <w:rFonts w:ascii="Arial Narrow" w:eastAsia="Times New Roman" w:hAnsi="Arial Narrow" w:cs="Arial"/>
          <w:bCs/>
          <w:bdr w:val="none" w:sz="0" w:space="0" w:color="auto" w:frame="1"/>
          <w:lang w:eastAsia="es-ES"/>
        </w:rPr>
        <w:t>,</w:t>
      </w:r>
      <w:r w:rsidRPr="000B61D3">
        <w:rPr>
          <w:rFonts w:ascii="Arial Narrow" w:eastAsia="Times New Roman" w:hAnsi="Arial Narrow" w:cs="Arial"/>
          <w:bCs/>
          <w:bdr w:val="none" w:sz="0" w:space="0" w:color="auto" w:frame="1"/>
          <w:lang w:eastAsia="es-ES"/>
        </w:rPr>
        <w:t xml:space="preserve"> hasta las tareas más complejas como la redacción de un proyecto de investigación.</w:t>
      </w:r>
    </w:p>
    <w:p w14:paraId="2CBC44FE" w14:textId="77777777"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bCs/>
          <w:bdr w:val="none" w:sz="0" w:space="0" w:color="auto" w:frame="1"/>
          <w:lang w:eastAsia="es-ES"/>
        </w:rPr>
      </w:pPr>
    </w:p>
    <w:p w14:paraId="57D7DC28" w14:textId="2BBDF5F1" w:rsidR="000E7C91" w:rsidRPr="000B61D3" w:rsidRDefault="000B61D3" w:rsidP="000B61D3">
      <w:pPr>
        <w:shd w:val="clear" w:color="auto" w:fill="FFFFFF"/>
        <w:spacing w:after="0" w:line="360" w:lineRule="auto"/>
        <w:ind w:firstLine="567"/>
        <w:jc w:val="both"/>
        <w:textAlignment w:val="baseline"/>
        <w:rPr>
          <w:rFonts w:ascii="Arial Narrow" w:eastAsia="Times New Roman" w:hAnsi="Arial Narrow" w:cs="Arial"/>
          <w:lang w:eastAsia="es-ES"/>
        </w:rPr>
      </w:pPr>
      <w:r>
        <w:rPr>
          <w:rFonts w:ascii="Arial Narrow" w:eastAsia="Times New Roman" w:hAnsi="Arial Narrow" w:cs="Arial"/>
          <w:bCs/>
          <w:bdr w:val="none" w:sz="0" w:space="0" w:color="auto" w:frame="1"/>
          <w:lang w:eastAsia="es-ES"/>
        </w:rPr>
        <w:t>De esta forma, </w:t>
      </w:r>
      <w:r w:rsidR="000E7C91" w:rsidRPr="000B61D3">
        <w:rPr>
          <w:rFonts w:ascii="Arial Narrow" w:eastAsia="Times New Roman" w:hAnsi="Arial Narrow" w:cs="Arial"/>
          <w:bCs/>
          <w:bdr w:val="none" w:sz="0" w:space="0" w:color="auto" w:frame="1"/>
          <w:lang w:eastAsia="es-ES"/>
        </w:rPr>
        <w:t>el LIPPO contribuye a una nueva</w:t>
      </w:r>
      <w:r>
        <w:rPr>
          <w:rFonts w:ascii="Arial Narrow" w:eastAsia="Times New Roman" w:hAnsi="Arial Narrow" w:cs="Arial"/>
          <w:bCs/>
          <w:bdr w:val="none" w:sz="0" w:space="0" w:color="auto" w:frame="1"/>
          <w:lang w:eastAsia="es-ES"/>
        </w:rPr>
        <w:t xml:space="preserve"> visión</w:t>
      </w:r>
      <w:r w:rsidR="000E7C91" w:rsidRPr="000B61D3">
        <w:rPr>
          <w:rFonts w:ascii="Arial Narrow" w:eastAsia="Times New Roman" w:hAnsi="Arial Narrow" w:cs="Arial"/>
          <w:bCs/>
          <w:bdr w:val="none" w:sz="0" w:space="0" w:color="auto" w:frame="1"/>
          <w:lang w:eastAsia="es-ES"/>
        </w:rPr>
        <w:t> </w:t>
      </w:r>
      <w:r>
        <w:rPr>
          <w:rFonts w:ascii="Arial Narrow" w:eastAsia="Times New Roman" w:hAnsi="Arial Narrow" w:cs="Arial"/>
          <w:bCs/>
          <w:bdr w:val="none" w:sz="0" w:space="0" w:color="auto" w:frame="1"/>
          <w:lang w:eastAsia="es-ES"/>
        </w:rPr>
        <w:t>de</w:t>
      </w:r>
      <w:r w:rsidR="000E7C91" w:rsidRPr="000B61D3">
        <w:rPr>
          <w:rFonts w:ascii="Arial Narrow" w:eastAsia="Times New Roman" w:hAnsi="Arial Narrow" w:cs="Arial"/>
          <w:bCs/>
          <w:bdr w:val="none" w:sz="0" w:space="0" w:color="auto" w:frame="1"/>
          <w:lang w:eastAsia="es-ES"/>
        </w:rPr>
        <w:t xml:space="preserve"> un centro de investigación, que no es únicamente un lugar donde un grupo de expertos</w:t>
      </w:r>
      <w:r>
        <w:rPr>
          <w:rFonts w:ascii="Arial Narrow" w:eastAsia="Times New Roman" w:hAnsi="Arial Narrow" w:cs="Arial"/>
          <w:bCs/>
          <w:bdr w:val="none" w:sz="0" w:space="0" w:color="auto" w:frame="1"/>
          <w:lang w:eastAsia="es-ES"/>
        </w:rPr>
        <w:t>/as</w:t>
      </w:r>
      <w:r w:rsidR="000E7C91" w:rsidRPr="000B61D3">
        <w:rPr>
          <w:rFonts w:ascii="Arial Narrow" w:eastAsia="Times New Roman" w:hAnsi="Arial Narrow" w:cs="Arial"/>
          <w:bCs/>
          <w:bdr w:val="none" w:sz="0" w:space="0" w:color="auto" w:frame="1"/>
          <w:lang w:eastAsia="es-ES"/>
        </w:rPr>
        <w:t xml:space="preserve"> profesores</w:t>
      </w:r>
      <w:r>
        <w:rPr>
          <w:rFonts w:ascii="Arial Narrow" w:eastAsia="Times New Roman" w:hAnsi="Arial Narrow" w:cs="Arial"/>
          <w:bCs/>
          <w:bdr w:val="none" w:sz="0" w:space="0" w:color="auto" w:frame="1"/>
          <w:lang w:eastAsia="es-ES"/>
        </w:rPr>
        <w:t>/as</w:t>
      </w:r>
      <w:r w:rsidR="000E7C91" w:rsidRPr="000B61D3">
        <w:rPr>
          <w:rFonts w:ascii="Arial Narrow" w:eastAsia="Times New Roman" w:hAnsi="Arial Narrow" w:cs="Arial"/>
          <w:bCs/>
          <w:bdr w:val="none" w:sz="0" w:space="0" w:color="auto" w:frame="1"/>
          <w:lang w:eastAsia="es-ES"/>
        </w:rPr>
        <w:t xml:space="preserve"> e investigadores</w:t>
      </w:r>
      <w:r>
        <w:rPr>
          <w:rFonts w:ascii="Arial Narrow" w:eastAsia="Times New Roman" w:hAnsi="Arial Narrow" w:cs="Arial"/>
          <w:bCs/>
          <w:bdr w:val="none" w:sz="0" w:space="0" w:color="auto" w:frame="1"/>
          <w:lang w:eastAsia="es-ES"/>
        </w:rPr>
        <w:t>/as</w:t>
      </w:r>
      <w:r w:rsidR="000E7C91" w:rsidRPr="000B61D3">
        <w:rPr>
          <w:rFonts w:ascii="Arial Narrow" w:eastAsia="Times New Roman" w:hAnsi="Arial Narrow" w:cs="Arial"/>
          <w:bCs/>
          <w:bdr w:val="none" w:sz="0" w:space="0" w:color="auto" w:frame="1"/>
          <w:lang w:eastAsia="es-ES"/>
        </w:rPr>
        <w:t xml:space="preserve"> avanzan el conocimiento en materias específicas, sino también un centro útil y proyectado hacia la sociedad.</w:t>
      </w:r>
    </w:p>
    <w:p w14:paraId="64B65730" w14:textId="77777777"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bCs/>
          <w:bdr w:val="none" w:sz="0" w:space="0" w:color="auto" w:frame="1"/>
          <w:lang w:eastAsia="es-ES"/>
        </w:rPr>
      </w:pPr>
    </w:p>
    <w:p w14:paraId="0F25CCD7" w14:textId="2B0C6BBF"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lang w:eastAsia="es-ES"/>
        </w:rPr>
      </w:pPr>
      <w:r w:rsidRPr="000B61D3">
        <w:rPr>
          <w:rFonts w:ascii="Arial Narrow" w:eastAsia="Times New Roman" w:hAnsi="Arial Narrow" w:cs="Arial"/>
          <w:bCs/>
          <w:bdr w:val="none" w:sz="0" w:space="0" w:color="auto" w:frame="1"/>
          <w:lang w:eastAsia="es-ES"/>
        </w:rPr>
        <w:t>Participa en la oferta anual de la Universidad Pablo de Olavide para que los</w:t>
      </w:r>
      <w:r w:rsidR="000B61D3">
        <w:rPr>
          <w:rFonts w:ascii="Arial Narrow" w:eastAsia="Times New Roman" w:hAnsi="Arial Narrow" w:cs="Arial"/>
          <w:bCs/>
          <w:bdr w:val="none" w:sz="0" w:space="0" w:color="auto" w:frame="1"/>
          <w:lang w:eastAsia="es-ES"/>
        </w:rPr>
        <w:t>/as</w:t>
      </w:r>
      <w:r w:rsidRPr="000B61D3">
        <w:rPr>
          <w:rFonts w:ascii="Arial Narrow" w:eastAsia="Times New Roman" w:hAnsi="Arial Narrow" w:cs="Arial"/>
          <w:bCs/>
          <w:bdr w:val="none" w:sz="0" w:space="0" w:color="auto" w:frame="1"/>
          <w:lang w:eastAsia="es-ES"/>
        </w:rPr>
        <w:t xml:space="preserve"> alumnos/as puedan cursar la asignatura “Prácticas de Empresas”, desarrollando sus miembros el papel de tutor</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externo</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en la impartición de esta asignatura. Los alumnos/as</w:t>
      </w:r>
      <w:r w:rsidR="000B61D3">
        <w:rPr>
          <w:rFonts w:ascii="Arial Narrow" w:eastAsia="Times New Roman" w:hAnsi="Arial Narrow" w:cs="Arial"/>
          <w:bCs/>
          <w:bdr w:val="none" w:sz="0" w:space="0" w:color="auto" w:frame="1"/>
          <w:lang w:eastAsia="es-ES"/>
        </w:rPr>
        <w:t>,</w:t>
      </w:r>
      <w:r w:rsidRPr="000B61D3">
        <w:rPr>
          <w:rFonts w:ascii="Arial Narrow" w:eastAsia="Times New Roman" w:hAnsi="Arial Narrow" w:cs="Arial"/>
          <w:bCs/>
          <w:bdr w:val="none" w:sz="0" w:space="0" w:color="auto" w:frame="1"/>
          <w:lang w:eastAsia="es-ES"/>
        </w:rPr>
        <w:t xml:space="preserve"> tras la conclusión del periodo formativo</w:t>
      </w:r>
      <w:r w:rsidR="000B61D3">
        <w:rPr>
          <w:rFonts w:ascii="Arial Narrow" w:eastAsia="Times New Roman" w:hAnsi="Arial Narrow" w:cs="Arial"/>
          <w:bCs/>
          <w:bdr w:val="none" w:sz="0" w:space="0" w:color="auto" w:frame="1"/>
          <w:lang w:eastAsia="es-ES"/>
        </w:rPr>
        <w:t>,</w:t>
      </w:r>
      <w:r w:rsidRPr="000B61D3">
        <w:rPr>
          <w:rFonts w:ascii="Arial Narrow" w:eastAsia="Times New Roman" w:hAnsi="Arial Narrow" w:cs="Arial"/>
          <w:bCs/>
          <w:bdr w:val="none" w:sz="0" w:space="0" w:color="auto" w:frame="1"/>
          <w:lang w:eastAsia="es-ES"/>
        </w:rPr>
        <w:t xml:space="preserve"> son evaluados por el</w:t>
      </w:r>
      <w:r w:rsidR="000B61D3">
        <w:rPr>
          <w:rFonts w:ascii="Arial Narrow" w:eastAsia="Times New Roman" w:hAnsi="Arial Narrow" w:cs="Arial"/>
          <w:bCs/>
          <w:bdr w:val="none" w:sz="0" w:space="0" w:color="auto" w:frame="1"/>
          <w:lang w:eastAsia="es-ES"/>
        </w:rPr>
        <w:t>/la</w:t>
      </w:r>
      <w:r w:rsidRPr="000B61D3">
        <w:rPr>
          <w:rFonts w:ascii="Arial Narrow" w:eastAsia="Times New Roman" w:hAnsi="Arial Narrow" w:cs="Arial"/>
          <w:bCs/>
          <w:bdr w:val="none" w:sz="0" w:space="0" w:color="auto" w:frame="1"/>
          <w:lang w:eastAsia="es-ES"/>
        </w:rPr>
        <w:t xml:space="preserve"> tutor</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externo</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cuya calificación es completada con la del</w:t>
      </w:r>
      <w:r w:rsidR="000B61D3">
        <w:rPr>
          <w:rFonts w:ascii="Arial Narrow" w:eastAsia="Times New Roman" w:hAnsi="Arial Narrow" w:cs="Arial"/>
          <w:bCs/>
          <w:bdr w:val="none" w:sz="0" w:space="0" w:color="auto" w:frame="1"/>
          <w:lang w:eastAsia="es-ES"/>
        </w:rPr>
        <w:t>/la</w:t>
      </w:r>
      <w:r w:rsidRPr="000B61D3">
        <w:rPr>
          <w:rFonts w:ascii="Arial Narrow" w:eastAsia="Times New Roman" w:hAnsi="Arial Narrow" w:cs="Arial"/>
          <w:bCs/>
          <w:bdr w:val="none" w:sz="0" w:space="0" w:color="auto" w:frame="1"/>
          <w:lang w:eastAsia="es-ES"/>
        </w:rPr>
        <w:t xml:space="preserve"> tutor</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interno</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un</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profesor/a designado</w:t>
      </w:r>
      <w:r w:rsidR="000B61D3">
        <w:rPr>
          <w:rFonts w:ascii="Arial Narrow" w:eastAsia="Times New Roman" w:hAnsi="Arial Narrow" w:cs="Arial"/>
          <w:bCs/>
          <w:bdr w:val="none" w:sz="0" w:space="0" w:color="auto" w:frame="1"/>
          <w:lang w:eastAsia="es-ES"/>
        </w:rPr>
        <w:t>/a</w:t>
      </w:r>
      <w:r w:rsidRPr="000B61D3">
        <w:rPr>
          <w:rFonts w:ascii="Arial Narrow" w:eastAsia="Times New Roman" w:hAnsi="Arial Narrow" w:cs="Arial"/>
          <w:bCs/>
          <w:bdr w:val="none" w:sz="0" w:space="0" w:color="auto" w:frame="1"/>
          <w:lang w:eastAsia="es-ES"/>
        </w:rPr>
        <w:t xml:space="preserve"> por los Departamentos universitarios.</w:t>
      </w:r>
    </w:p>
    <w:p w14:paraId="3D2180BD" w14:textId="77777777"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bCs/>
          <w:bdr w:val="none" w:sz="0" w:space="0" w:color="auto" w:frame="1"/>
          <w:lang w:eastAsia="es-ES"/>
        </w:rPr>
      </w:pPr>
    </w:p>
    <w:p w14:paraId="38301392" w14:textId="1376B8E1" w:rsidR="000E7C91" w:rsidRPr="000B61D3" w:rsidRDefault="000E7C91" w:rsidP="000B61D3">
      <w:pPr>
        <w:shd w:val="clear" w:color="auto" w:fill="FFFFFF"/>
        <w:spacing w:after="0" w:line="360" w:lineRule="auto"/>
        <w:ind w:firstLine="567"/>
        <w:jc w:val="both"/>
        <w:textAlignment w:val="baseline"/>
        <w:rPr>
          <w:rFonts w:ascii="Arial Narrow" w:eastAsia="Times New Roman" w:hAnsi="Arial Narrow" w:cs="Arial"/>
          <w:lang w:eastAsia="es-ES"/>
        </w:rPr>
      </w:pPr>
      <w:r w:rsidRPr="000B61D3">
        <w:rPr>
          <w:rFonts w:ascii="Arial Narrow" w:eastAsia="Times New Roman" w:hAnsi="Arial Narrow" w:cs="Arial"/>
          <w:bCs/>
          <w:bdr w:val="none" w:sz="0" w:space="0" w:color="auto" w:frame="1"/>
          <w:lang w:eastAsia="es-ES"/>
        </w:rPr>
        <w:t xml:space="preserve">EL LIPPO se encarga de la docencia de alumnos/as en prácticas </w:t>
      </w:r>
      <w:r w:rsidR="000B61D3">
        <w:rPr>
          <w:rFonts w:ascii="Arial Narrow" w:eastAsia="Times New Roman" w:hAnsi="Arial Narrow" w:cs="Arial"/>
          <w:bCs/>
          <w:bdr w:val="none" w:sz="0" w:space="0" w:color="auto" w:frame="1"/>
          <w:lang w:eastAsia="es-ES"/>
        </w:rPr>
        <w:t xml:space="preserve">de </w:t>
      </w:r>
      <w:r w:rsidRPr="000B61D3">
        <w:rPr>
          <w:rFonts w:ascii="Arial Narrow" w:eastAsia="Times New Roman" w:hAnsi="Arial Narrow" w:cs="Arial"/>
          <w:bCs/>
          <w:bdr w:val="none" w:sz="0" w:space="0" w:color="auto" w:frame="1"/>
          <w:lang w:eastAsia="es-ES"/>
        </w:rPr>
        <w:t>t</w:t>
      </w:r>
      <w:r w:rsidR="000B61D3">
        <w:rPr>
          <w:rFonts w:ascii="Arial Narrow" w:eastAsia="Times New Roman" w:hAnsi="Arial Narrow" w:cs="Arial"/>
          <w:bCs/>
          <w:bdr w:val="none" w:sz="0" w:space="0" w:color="auto" w:frame="1"/>
          <w:lang w:eastAsia="es-ES"/>
        </w:rPr>
        <w:t>odos los cursos académicos. Los/as estudiantes</w:t>
      </w:r>
      <w:r w:rsidRPr="000B61D3">
        <w:rPr>
          <w:rFonts w:ascii="Arial Narrow" w:eastAsia="Times New Roman" w:hAnsi="Arial Narrow" w:cs="Arial"/>
          <w:bCs/>
          <w:bdr w:val="none" w:sz="0" w:space="0" w:color="auto" w:frame="1"/>
          <w:lang w:eastAsia="es-ES"/>
        </w:rPr>
        <w:t xml:space="preserve"> son seleccionados</w:t>
      </w:r>
      <w:r w:rsidR="000B61D3">
        <w:rPr>
          <w:rFonts w:ascii="Arial Narrow" w:eastAsia="Times New Roman" w:hAnsi="Arial Narrow" w:cs="Arial"/>
          <w:bCs/>
          <w:bdr w:val="none" w:sz="0" w:space="0" w:color="auto" w:frame="1"/>
          <w:lang w:eastAsia="es-ES"/>
        </w:rPr>
        <w:t>/as</w:t>
      </w:r>
      <w:r w:rsidRPr="000B61D3">
        <w:rPr>
          <w:rFonts w:ascii="Arial Narrow" w:eastAsia="Times New Roman" w:hAnsi="Arial Narrow" w:cs="Arial"/>
          <w:bCs/>
          <w:bdr w:val="none" w:sz="0" w:space="0" w:color="auto" w:frame="1"/>
          <w:lang w:eastAsia="es-ES"/>
        </w:rPr>
        <w:t xml:space="preserve"> en la oferta anual de plazas para el desempeño de esta actividad, que realiza la Universidad a través de su Fundación-Empresa. Son seleccionados</w:t>
      </w:r>
      <w:r w:rsidR="000B61D3">
        <w:rPr>
          <w:rFonts w:ascii="Arial Narrow" w:eastAsia="Times New Roman" w:hAnsi="Arial Narrow" w:cs="Arial"/>
          <w:bCs/>
          <w:bdr w:val="none" w:sz="0" w:space="0" w:color="auto" w:frame="1"/>
          <w:lang w:eastAsia="es-ES"/>
        </w:rPr>
        <w:t>/as</w:t>
      </w:r>
      <w:r w:rsidRPr="000B61D3">
        <w:rPr>
          <w:rFonts w:ascii="Arial Narrow" w:eastAsia="Times New Roman" w:hAnsi="Arial Narrow" w:cs="Arial"/>
          <w:bCs/>
          <w:bdr w:val="none" w:sz="0" w:space="0" w:color="auto" w:frame="1"/>
          <w:lang w:eastAsia="es-ES"/>
        </w:rPr>
        <w:t xml:space="preserve"> conforme a criterios de calidad de sus </w:t>
      </w:r>
      <w:proofErr w:type="spellStart"/>
      <w:r w:rsidRPr="000B61D3">
        <w:rPr>
          <w:rFonts w:ascii="Arial Narrow" w:eastAsia="Times New Roman" w:hAnsi="Arial Narrow" w:cs="Arial"/>
          <w:bCs/>
          <w:bdr w:val="none" w:sz="0" w:space="0" w:color="auto" w:frame="1"/>
          <w:lang w:eastAsia="es-ES"/>
        </w:rPr>
        <w:t>curricula</w:t>
      </w:r>
      <w:proofErr w:type="spellEnd"/>
      <w:r w:rsidRPr="000B61D3">
        <w:rPr>
          <w:rFonts w:ascii="Arial Narrow" w:eastAsia="Times New Roman" w:hAnsi="Arial Narrow" w:cs="Arial"/>
          <w:bCs/>
          <w:bdr w:val="none" w:sz="0" w:space="0" w:color="auto" w:frame="1"/>
          <w:lang w:eastAsia="es-ES"/>
        </w:rPr>
        <w:t>.</w:t>
      </w:r>
    </w:p>
    <w:p w14:paraId="6650B05E" w14:textId="3AD04BD1" w:rsidR="000E7C91" w:rsidRPr="000B61D3" w:rsidRDefault="000B61D3" w:rsidP="00A532F1">
      <w:pPr>
        <w:shd w:val="clear" w:color="auto" w:fill="FFFFFF"/>
        <w:spacing w:after="0" w:line="360" w:lineRule="auto"/>
        <w:jc w:val="both"/>
        <w:textAlignment w:val="baseline"/>
        <w:rPr>
          <w:rFonts w:ascii="Arial Narrow" w:hAnsi="Arial Narrow" w:cs="Times New Roman"/>
          <w:color w:val="000080"/>
        </w:rPr>
      </w:pPr>
      <w:r w:rsidRPr="000B61D3">
        <w:rPr>
          <w:rFonts w:ascii="Arial Narrow" w:hAnsi="Arial Narrow" w:cs="Times New Roman"/>
          <w:b/>
          <w:color w:val="000080"/>
        </w:rPr>
        <w:lastRenderedPageBreak/>
        <w:t>Tareas Formativas y Competencias de la Asignatura “Prácticas de Empresas” en el Marco de la Formación Dispensada por el LIPPO</w:t>
      </w:r>
    </w:p>
    <w:p w14:paraId="2D0890D3" w14:textId="77777777" w:rsidR="000E7C91" w:rsidRPr="000B61D3" w:rsidRDefault="000E7C91" w:rsidP="000B61D3">
      <w:pPr>
        <w:shd w:val="clear" w:color="auto" w:fill="FFFFFF"/>
        <w:spacing w:after="0" w:line="360" w:lineRule="auto"/>
        <w:jc w:val="both"/>
        <w:textAlignment w:val="baseline"/>
        <w:rPr>
          <w:rFonts w:ascii="Arial Narrow" w:eastAsia="Times New Roman" w:hAnsi="Arial Narrow" w:cs="Arial"/>
          <w:b/>
          <w:bCs/>
          <w:color w:val="404040"/>
          <w:bdr w:val="none" w:sz="0" w:space="0" w:color="auto" w:frame="1"/>
          <w:lang w:eastAsia="es-ES"/>
        </w:rPr>
      </w:pPr>
    </w:p>
    <w:p w14:paraId="408AE9F4" w14:textId="2AA03E7A"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Conocer bases de datos/evaluación de revistas y examinar si la </w:t>
      </w:r>
      <w:r w:rsidRPr="00086528">
        <w:rPr>
          <w:rFonts w:ascii="Arial Narrow" w:eastAsia="Times New Roman" w:hAnsi="Arial Narrow" w:cs="Arial"/>
          <w:bCs/>
          <w:i/>
          <w:iCs/>
          <w:bdr w:val="none" w:sz="0" w:space="0" w:color="auto" w:frame="1"/>
          <w:lang w:eastAsia="es-ES"/>
        </w:rPr>
        <w:t>Revista Internacional de Pensamiento Político</w:t>
      </w:r>
      <w:r w:rsidRPr="00086528">
        <w:rPr>
          <w:rFonts w:ascii="Arial Narrow" w:eastAsia="Times New Roman" w:hAnsi="Arial Narrow" w:cs="Arial"/>
          <w:bCs/>
          <w:bdr w:val="none" w:sz="0" w:space="0" w:color="auto" w:frame="1"/>
          <w:lang w:eastAsia="es-ES"/>
        </w:rPr>
        <w:t> (RIPP) se ajusta a las agencias y bases de evaluación</w:t>
      </w:r>
      <w:r w:rsidR="000B61D3" w:rsidRPr="00086528">
        <w:rPr>
          <w:rFonts w:ascii="Arial Narrow" w:eastAsia="Times New Roman" w:hAnsi="Arial Narrow" w:cs="Arial"/>
          <w:bCs/>
          <w:bdr w:val="none" w:sz="0" w:space="0" w:color="auto" w:frame="1"/>
          <w:lang w:eastAsia="es-ES"/>
        </w:rPr>
        <w:t>.</w:t>
      </w:r>
    </w:p>
    <w:p w14:paraId="2C3E0D62" w14:textId="016F7D58"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Examinar la correspondencia de la dirección de RIPP con los gestores de las bases de datos/evaluación en las que está ya incorporada RIPP</w:t>
      </w:r>
      <w:r w:rsidR="000B61D3" w:rsidRPr="00086528">
        <w:rPr>
          <w:rFonts w:ascii="Arial Narrow" w:eastAsia="Times New Roman" w:hAnsi="Arial Narrow" w:cs="Arial"/>
          <w:bCs/>
          <w:bdr w:val="none" w:sz="0" w:space="0" w:color="auto" w:frame="1"/>
          <w:lang w:eastAsia="es-ES"/>
        </w:rPr>
        <w:t>.</w:t>
      </w:r>
    </w:p>
    <w:p w14:paraId="639436FA" w14:textId="6CF161F9"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Incorporar la revista a una base, si es necesario, y revisar el mantenimiento de las ya incorporadas</w:t>
      </w:r>
      <w:r w:rsidR="000B61D3" w:rsidRPr="00086528">
        <w:rPr>
          <w:rFonts w:ascii="Arial Narrow" w:eastAsia="Times New Roman" w:hAnsi="Arial Narrow" w:cs="Arial"/>
          <w:bCs/>
          <w:bdr w:val="none" w:sz="0" w:space="0" w:color="auto" w:frame="1"/>
          <w:lang w:eastAsia="es-ES"/>
        </w:rPr>
        <w:t>.</w:t>
      </w:r>
    </w:p>
    <w:p w14:paraId="480DEE82" w14:textId="3F8D4820"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Examinar el flujo de correspondencia de director</w:t>
      </w:r>
      <w:r w:rsidR="000B61D3" w:rsidRPr="00086528">
        <w:rPr>
          <w:rFonts w:ascii="Arial Narrow" w:eastAsia="Times New Roman" w:hAnsi="Arial Narrow" w:cs="Arial"/>
          <w:bCs/>
          <w:bdr w:val="none" w:sz="0" w:space="0" w:color="auto" w:frame="1"/>
          <w:lang w:eastAsia="es-ES"/>
        </w:rPr>
        <w:t>/a</w:t>
      </w:r>
      <w:r w:rsidRPr="00086528">
        <w:rPr>
          <w:rFonts w:ascii="Arial Narrow" w:eastAsia="Times New Roman" w:hAnsi="Arial Narrow" w:cs="Arial"/>
          <w:bCs/>
          <w:bdr w:val="none" w:sz="0" w:space="0" w:color="auto" w:frame="1"/>
          <w:lang w:eastAsia="es-ES"/>
        </w:rPr>
        <w:t>-autores</w:t>
      </w:r>
      <w:r w:rsidR="000B61D3" w:rsidRPr="00086528">
        <w:rPr>
          <w:rFonts w:ascii="Arial Narrow" w:eastAsia="Times New Roman" w:hAnsi="Arial Narrow" w:cs="Arial"/>
          <w:bCs/>
          <w:bdr w:val="none" w:sz="0" w:space="0" w:color="auto" w:frame="1"/>
          <w:lang w:eastAsia="es-ES"/>
        </w:rPr>
        <w:t>/as</w:t>
      </w:r>
      <w:r w:rsidRPr="00086528">
        <w:rPr>
          <w:rFonts w:ascii="Arial Narrow" w:eastAsia="Times New Roman" w:hAnsi="Arial Narrow" w:cs="Arial"/>
          <w:bCs/>
          <w:bdr w:val="none" w:sz="0" w:space="0" w:color="auto" w:frame="1"/>
          <w:lang w:eastAsia="es-ES"/>
        </w:rPr>
        <w:t>-evaluadores</w:t>
      </w:r>
      <w:r w:rsidR="000B61D3" w:rsidRPr="00086528">
        <w:rPr>
          <w:rFonts w:ascii="Arial Narrow" w:eastAsia="Times New Roman" w:hAnsi="Arial Narrow" w:cs="Arial"/>
          <w:bCs/>
          <w:bdr w:val="none" w:sz="0" w:space="0" w:color="auto" w:frame="1"/>
          <w:lang w:eastAsia="es-ES"/>
        </w:rPr>
        <w:t>/as</w:t>
      </w:r>
      <w:r w:rsidRPr="00086528">
        <w:rPr>
          <w:rFonts w:ascii="Arial Narrow" w:eastAsia="Times New Roman" w:hAnsi="Arial Narrow" w:cs="Arial"/>
          <w:bCs/>
          <w:bdr w:val="none" w:sz="0" w:space="0" w:color="auto" w:frame="1"/>
          <w:lang w:eastAsia="es-ES"/>
        </w:rPr>
        <w:t xml:space="preserve"> de números de RIPP ya publicados, respetando el anonimato</w:t>
      </w:r>
      <w:r w:rsidR="000B61D3" w:rsidRPr="00086528">
        <w:rPr>
          <w:rFonts w:ascii="Arial Narrow" w:eastAsia="Times New Roman" w:hAnsi="Arial Narrow" w:cs="Arial"/>
          <w:bCs/>
          <w:bdr w:val="none" w:sz="0" w:space="0" w:color="auto" w:frame="1"/>
          <w:lang w:eastAsia="es-ES"/>
        </w:rPr>
        <w:t>.</w:t>
      </w:r>
    </w:p>
    <w:p w14:paraId="5983DB53" w14:textId="751CFAA5"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Aprender a evaluar un artículo de revista</w:t>
      </w:r>
      <w:r w:rsidR="000B61D3" w:rsidRPr="00086528">
        <w:rPr>
          <w:rFonts w:ascii="Arial Narrow" w:eastAsia="Times New Roman" w:hAnsi="Arial Narrow" w:cs="Arial"/>
          <w:bCs/>
          <w:bdr w:val="none" w:sz="0" w:space="0" w:color="auto" w:frame="1"/>
          <w:lang w:eastAsia="es-ES"/>
        </w:rPr>
        <w:t>.</w:t>
      </w:r>
    </w:p>
    <w:p w14:paraId="3281E0C9" w14:textId="6BDB0799"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Examinar proyectos de investigación del LIPPO y Grupo de Investigación</w:t>
      </w:r>
      <w:r w:rsidR="000B61D3" w:rsidRPr="00086528">
        <w:rPr>
          <w:rFonts w:ascii="Arial Narrow" w:eastAsia="Times New Roman" w:hAnsi="Arial Narrow" w:cs="Arial"/>
          <w:bCs/>
          <w:bdr w:val="none" w:sz="0" w:space="0" w:color="auto" w:frame="1"/>
          <w:lang w:eastAsia="es-ES"/>
        </w:rPr>
        <w:t>.</w:t>
      </w:r>
    </w:p>
    <w:p w14:paraId="3B994C7F" w14:textId="2BE7167E"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Aprender a redactar un proyecto de investigación sobre un tema concreto dentro de las temáticas del LIPPO</w:t>
      </w:r>
      <w:r w:rsidR="000B61D3" w:rsidRPr="00086528">
        <w:rPr>
          <w:rFonts w:ascii="Arial Narrow" w:eastAsia="Times New Roman" w:hAnsi="Arial Narrow" w:cs="Arial"/>
          <w:bCs/>
          <w:bdr w:val="none" w:sz="0" w:space="0" w:color="auto" w:frame="1"/>
          <w:lang w:eastAsia="es-ES"/>
        </w:rPr>
        <w:t>.</w:t>
      </w:r>
    </w:p>
    <w:p w14:paraId="031876F0" w14:textId="138C6588" w:rsidR="000E7C91" w:rsidRPr="00086528" w:rsidRDefault="000B61D3"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Participar en alguna actividad </w:t>
      </w:r>
      <w:r w:rsidR="000E7C91" w:rsidRPr="00086528">
        <w:rPr>
          <w:rFonts w:ascii="Arial Narrow" w:eastAsia="Times New Roman" w:hAnsi="Arial Narrow" w:cs="Arial"/>
          <w:bCs/>
          <w:bdr w:val="none" w:sz="0" w:space="0" w:color="auto" w:frame="1"/>
          <w:lang w:eastAsia="es-ES"/>
        </w:rPr>
        <w:t>del LIPPO</w:t>
      </w:r>
      <w:r w:rsidRPr="00086528">
        <w:rPr>
          <w:rFonts w:ascii="Arial Narrow" w:eastAsia="Times New Roman" w:hAnsi="Arial Narrow" w:cs="Arial"/>
          <w:bCs/>
          <w:bdr w:val="none" w:sz="0" w:space="0" w:color="auto" w:frame="1"/>
          <w:lang w:eastAsia="es-ES"/>
        </w:rPr>
        <w:t>.</w:t>
      </w:r>
    </w:p>
    <w:p w14:paraId="5C977DA6" w14:textId="6A56AD2B"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Asistencia a una reunión del LIPPO</w:t>
      </w:r>
      <w:r w:rsidR="000B61D3" w:rsidRPr="00086528">
        <w:rPr>
          <w:rFonts w:ascii="Arial Narrow" w:eastAsia="Times New Roman" w:hAnsi="Arial Narrow" w:cs="Arial"/>
          <w:bCs/>
          <w:bdr w:val="none" w:sz="0" w:space="0" w:color="auto" w:frame="1"/>
          <w:lang w:eastAsia="es-ES"/>
        </w:rPr>
        <w:t>.</w:t>
      </w:r>
    </w:p>
    <w:p w14:paraId="3ABC2672" w14:textId="4EFD9E26"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Preparar y enviar un número nuevo de RIPP a las bibliotecas universitarias</w:t>
      </w:r>
      <w:r w:rsidR="000B61D3" w:rsidRPr="00086528">
        <w:rPr>
          <w:rFonts w:ascii="Arial Narrow" w:eastAsia="Times New Roman" w:hAnsi="Arial Narrow" w:cs="Arial"/>
          <w:bCs/>
          <w:bdr w:val="none" w:sz="0" w:space="0" w:color="auto" w:frame="1"/>
          <w:lang w:eastAsia="es-ES"/>
        </w:rPr>
        <w:t>.</w:t>
      </w:r>
    </w:p>
    <w:p w14:paraId="5F1BA56D" w14:textId="44340B3A"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Supervisar la presencia en catálogos de las universidades de los números de RIPP y libros del catálogo de publicaciones del LIPPO enviados</w:t>
      </w:r>
      <w:r w:rsidR="000B61D3" w:rsidRPr="00086528">
        <w:rPr>
          <w:rFonts w:ascii="Arial Narrow" w:eastAsia="Times New Roman" w:hAnsi="Arial Narrow" w:cs="Arial"/>
          <w:bCs/>
          <w:bdr w:val="none" w:sz="0" w:space="0" w:color="auto" w:frame="1"/>
          <w:lang w:eastAsia="es-ES"/>
        </w:rPr>
        <w:t>.</w:t>
      </w:r>
    </w:p>
    <w:p w14:paraId="42A62169" w14:textId="54098B74" w:rsidR="000E7C91" w:rsidRPr="00086528" w:rsidRDefault="000B61D3"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lang w:eastAsia="es-ES"/>
        </w:rPr>
      </w:pPr>
      <w:r w:rsidRPr="00086528">
        <w:rPr>
          <w:rFonts w:ascii="Arial Narrow" w:eastAsia="Times New Roman" w:hAnsi="Arial Narrow" w:cs="Arial"/>
          <w:bCs/>
          <w:bdr w:val="none" w:sz="0" w:space="0" w:color="auto" w:frame="1"/>
          <w:lang w:eastAsia="es-ES"/>
        </w:rPr>
        <w:t xml:space="preserve">Aprender a redactar citas, </w:t>
      </w:r>
      <w:r w:rsidR="000E7C91" w:rsidRPr="00086528">
        <w:rPr>
          <w:rFonts w:ascii="Arial Narrow" w:eastAsia="Times New Roman" w:hAnsi="Arial Narrow" w:cs="Arial"/>
          <w:bCs/>
          <w:bdr w:val="none" w:sz="0" w:space="0" w:color="auto" w:frame="1"/>
          <w:lang w:eastAsia="es-ES"/>
        </w:rPr>
        <w:t xml:space="preserve">bibliografía y relación de libros para la biblioteca de la UPO en las materias del LIPPO a petición del secretario del </w:t>
      </w:r>
      <w:r w:rsidRPr="00086528">
        <w:rPr>
          <w:rFonts w:ascii="Arial Narrow" w:eastAsia="Times New Roman" w:hAnsi="Arial Narrow" w:cs="Arial"/>
          <w:bCs/>
          <w:bdr w:val="none" w:sz="0" w:space="0" w:color="auto" w:frame="1"/>
          <w:lang w:eastAsia="es-ES"/>
        </w:rPr>
        <w:t>Centro.</w:t>
      </w:r>
    </w:p>
    <w:p w14:paraId="7A5C98AD" w14:textId="60A65ACF"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Redactar una Nota Bibliográfica para su publicación en RIPP</w:t>
      </w:r>
      <w:r w:rsidR="000B61D3" w:rsidRPr="00086528">
        <w:rPr>
          <w:rFonts w:ascii="Arial Narrow" w:eastAsia="Times New Roman" w:hAnsi="Arial Narrow" w:cs="Arial"/>
          <w:bCs/>
          <w:bdr w:val="none" w:sz="0" w:space="0" w:color="auto" w:frame="1"/>
          <w:lang w:eastAsia="es-ES"/>
        </w:rPr>
        <w:t>.</w:t>
      </w:r>
    </w:p>
    <w:p w14:paraId="4D5A1564" w14:textId="09C59262"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Redactar certificados de: a) autor</w:t>
      </w:r>
      <w:r w:rsidR="000B61D3" w:rsidRPr="00086528">
        <w:rPr>
          <w:rFonts w:ascii="Arial Narrow" w:eastAsia="Times New Roman" w:hAnsi="Arial Narrow" w:cs="Arial"/>
          <w:bCs/>
          <w:bdr w:val="none" w:sz="0" w:space="0" w:color="auto" w:frame="1"/>
          <w:lang w:eastAsia="es-ES"/>
        </w:rPr>
        <w:t>/a</w:t>
      </w:r>
      <w:r w:rsidRPr="00086528">
        <w:rPr>
          <w:rFonts w:ascii="Arial Narrow" w:eastAsia="Times New Roman" w:hAnsi="Arial Narrow" w:cs="Arial"/>
          <w:bCs/>
          <w:bdr w:val="none" w:sz="0" w:space="0" w:color="auto" w:frame="1"/>
          <w:lang w:eastAsia="es-ES"/>
        </w:rPr>
        <w:t>, b) evaluador</w:t>
      </w:r>
      <w:r w:rsidR="000B61D3" w:rsidRPr="00086528">
        <w:rPr>
          <w:rFonts w:ascii="Arial Narrow" w:eastAsia="Times New Roman" w:hAnsi="Arial Narrow" w:cs="Arial"/>
          <w:bCs/>
          <w:bdr w:val="none" w:sz="0" w:space="0" w:color="auto" w:frame="1"/>
          <w:lang w:eastAsia="es-ES"/>
        </w:rPr>
        <w:t>/a</w:t>
      </w:r>
      <w:r w:rsidRPr="00086528">
        <w:rPr>
          <w:rFonts w:ascii="Arial Narrow" w:eastAsia="Times New Roman" w:hAnsi="Arial Narrow" w:cs="Arial"/>
          <w:bCs/>
          <w:bdr w:val="none" w:sz="0" w:space="0" w:color="auto" w:frame="1"/>
          <w:lang w:eastAsia="es-ES"/>
        </w:rPr>
        <w:t>, c) coordinador</w:t>
      </w:r>
      <w:r w:rsidR="000B61D3" w:rsidRPr="00086528">
        <w:rPr>
          <w:rFonts w:ascii="Arial Narrow" w:eastAsia="Times New Roman" w:hAnsi="Arial Narrow" w:cs="Arial"/>
          <w:bCs/>
          <w:bdr w:val="none" w:sz="0" w:space="0" w:color="auto" w:frame="1"/>
          <w:lang w:eastAsia="es-ES"/>
        </w:rPr>
        <w:t>/a</w:t>
      </w:r>
      <w:r w:rsidRPr="00086528">
        <w:rPr>
          <w:rFonts w:ascii="Arial Narrow" w:eastAsia="Times New Roman" w:hAnsi="Arial Narrow" w:cs="Arial"/>
          <w:bCs/>
          <w:bdr w:val="none" w:sz="0" w:space="0" w:color="auto" w:frame="1"/>
          <w:lang w:eastAsia="es-ES"/>
        </w:rPr>
        <w:t xml:space="preserve"> de monográficos de RIPP</w:t>
      </w:r>
      <w:r w:rsidR="000B61D3" w:rsidRPr="00086528">
        <w:rPr>
          <w:rFonts w:ascii="Arial Narrow" w:eastAsia="Times New Roman" w:hAnsi="Arial Narrow" w:cs="Arial"/>
          <w:bCs/>
          <w:bdr w:val="none" w:sz="0" w:space="0" w:color="auto" w:frame="1"/>
          <w:lang w:eastAsia="es-ES"/>
        </w:rPr>
        <w:t>.</w:t>
      </w:r>
    </w:p>
    <w:p w14:paraId="13F37094" w14:textId="165C8FE9"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Redacta</w:t>
      </w:r>
      <w:r w:rsidR="000B61D3" w:rsidRPr="00086528">
        <w:rPr>
          <w:rFonts w:ascii="Arial Narrow" w:eastAsia="Times New Roman" w:hAnsi="Arial Narrow" w:cs="Arial"/>
          <w:bCs/>
          <w:bdr w:val="none" w:sz="0" w:space="0" w:color="auto" w:frame="1"/>
          <w:lang w:eastAsia="es-ES"/>
        </w:rPr>
        <w:t>r certificados de:  a) miembro,</w:t>
      </w:r>
      <w:r w:rsidRPr="00086528">
        <w:rPr>
          <w:rFonts w:ascii="Arial Narrow" w:eastAsia="Times New Roman" w:hAnsi="Arial Narrow" w:cs="Arial"/>
          <w:bCs/>
          <w:bdr w:val="none" w:sz="0" w:space="0" w:color="auto" w:frame="1"/>
          <w:lang w:eastAsia="es-ES"/>
        </w:rPr>
        <w:t xml:space="preserve"> b) colaborador</w:t>
      </w:r>
      <w:r w:rsidR="000B61D3" w:rsidRPr="00086528">
        <w:rPr>
          <w:rFonts w:ascii="Arial Narrow" w:eastAsia="Times New Roman" w:hAnsi="Arial Narrow" w:cs="Arial"/>
          <w:bCs/>
          <w:bdr w:val="none" w:sz="0" w:space="0" w:color="auto" w:frame="1"/>
          <w:lang w:eastAsia="es-ES"/>
        </w:rPr>
        <w:t xml:space="preserve">/a, </w:t>
      </w:r>
      <w:r w:rsidRPr="00086528">
        <w:rPr>
          <w:rFonts w:ascii="Arial Narrow" w:eastAsia="Times New Roman" w:hAnsi="Arial Narrow" w:cs="Arial"/>
          <w:bCs/>
          <w:bdr w:val="none" w:sz="0" w:space="0" w:color="auto" w:frame="1"/>
          <w:lang w:eastAsia="es-ES"/>
        </w:rPr>
        <w:t>c) coordinador</w:t>
      </w:r>
      <w:r w:rsidR="000B61D3" w:rsidRPr="00086528">
        <w:rPr>
          <w:rFonts w:ascii="Arial Narrow" w:eastAsia="Times New Roman" w:hAnsi="Arial Narrow" w:cs="Arial"/>
          <w:bCs/>
          <w:bdr w:val="none" w:sz="0" w:space="0" w:color="auto" w:frame="1"/>
          <w:lang w:eastAsia="es-ES"/>
        </w:rPr>
        <w:t>/a</w:t>
      </w:r>
      <w:r w:rsidRPr="00086528">
        <w:rPr>
          <w:rFonts w:ascii="Arial Narrow" w:eastAsia="Times New Roman" w:hAnsi="Arial Narrow" w:cs="Arial"/>
          <w:bCs/>
          <w:bdr w:val="none" w:sz="0" w:space="0" w:color="auto" w:frame="1"/>
          <w:lang w:eastAsia="es-ES"/>
        </w:rPr>
        <w:t xml:space="preserve"> de actividades del LIPPO</w:t>
      </w:r>
      <w:r w:rsidR="000B61D3" w:rsidRPr="00086528">
        <w:rPr>
          <w:rFonts w:ascii="Arial Narrow" w:eastAsia="Times New Roman" w:hAnsi="Arial Narrow" w:cs="Arial"/>
          <w:bCs/>
          <w:bdr w:val="none" w:sz="0" w:space="0" w:color="auto" w:frame="1"/>
          <w:lang w:eastAsia="es-ES"/>
        </w:rPr>
        <w:t>.</w:t>
      </w:r>
    </w:p>
    <w:p w14:paraId="7D3289AC" w14:textId="4AB18D94"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bCs/>
          <w:bdr w:val="none" w:sz="0" w:space="0" w:color="auto" w:frame="1"/>
          <w:lang w:eastAsia="es-ES"/>
        </w:rPr>
      </w:pPr>
      <w:r w:rsidRPr="00086528">
        <w:rPr>
          <w:rFonts w:ascii="Arial Narrow" w:eastAsia="Times New Roman" w:hAnsi="Arial Narrow" w:cs="Arial"/>
          <w:bCs/>
          <w:bdr w:val="none" w:sz="0" w:space="0" w:color="auto" w:frame="1"/>
          <w:lang w:eastAsia="es-ES"/>
        </w:rPr>
        <w:t>Búsqueda de entidades de financiación de RIPP y envío de la solicitud y documentación (convocatorias del Ministerio, Junta de Andalucía, Plan propio de Investigación de la UPO, etc.)</w:t>
      </w:r>
      <w:r w:rsidR="00086528" w:rsidRPr="00086528">
        <w:rPr>
          <w:rFonts w:ascii="Arial Narrow" w:eastAsia="Times New Roman" w:hAnsi="Arial Narrow" w:cs="Arial"/>
          <w:bCs/>
          <w:bdr w:val="none" w:sz="0" w:space="0" w:color="auto" w:frame="1"/>
          <w:lang w:eastAsia="es-ES"/>
        </w:rPr>
        <w:t>.</w:t>
      </w:r>
    </w:p>
    <w:p w14:paraId="16D87643" w14:textId="0BB1F0D8" w:rsidR="000E7C91" w:rsidRPr="00086528" w:rsidRDefault="000E7C91" w:rsidP="00086528">
      <w:pPr>
        <w:pStyle w:val="Prrafodelista"/>
        <w:numPr>
          <w:ilvl w:val="0"/>
          <w:numId w:val="43"/>
        </w:numPr>
        <w:shd w:val="clear" w:color="auto" w:fill="FFFFFF"/>
        <w:spacing w:after="0" w:line="360" w:lineRule="auto"/>
        <w:jc w:val="both"/>
        <w:textAlignment w:val="baseline"/>
        <w:rPr>
          <w:rFonts w:ascii="Arial Narrow" w:eastAsia="Times New Roman" w:hAnsi="Arial Narrow" w:cs="Arial"/>
          <w:lang w:eastAsia="es-ES"/>
        </w:rPr>
      </w:pPr>
      <w:r w:rsidRPr="00086528">
        <w:rPr>
          <w:rFonts w:ascii="Arial Narrow" w:eastAsia="Times New Roman" w:hAnsi="Arial Narrow" w:cs="Arial"/>
          <w:bCs/>
          <w:bdr w:val="none" w:sz="0" w:space="0" w:color="auto" w:frame="1"/>
          <w:lang w:eastAsia="es-ES"/>
        </w:rPr>
        <w:t>Redactar relación de libros para la biblioteca de la UPO a petición de los</w:t>
      </w:r>
      <w:r w:rsidR="00086528" w:rsidRPr="00086528">
        <w:rPr>
          <w:rFonts w:ascii="Arial Narrow" w:eastAsia="Times New Roman" w:hAnsi="Arial Narrow" w:cs="Arial"/>
          <w:bCs/>
          <w:bdr w:val="none" w:sz="0" w:space="0" w:color="auto" w:frame="1"/>
          <w:lang w:eastAsia="es-ES"/>
        </w:rPr>
        <w:t>/as</w:t>
      </w:r>
      <w:r w:rsidRPr="00086528">
        <w:rPr>
          <w:rFonts w:ascii="Arial Narrow" w:eastAsia="Times New Roman" w:hAnsi="Arial Narrow" w:cs="Arial"/>
          <w:bCs/>
          <w:bdr w:val="none" w:sz="0" w:space="0" w:color="auto" w:frame="1"/>
          <w:lang w:eastAsia="es-ES"/>
        </w:rPr>
        <w:t xml:space="preserve"> profesores</w:t>
      </w:r>
      <w:r w:rsidR="00086528" w:rsidRPr="00086528">
        <w:rPr>
          <w:rFonts w:ascii="Arial Narrow" w:eastAsia="Times New Roman" w:hAnsi="Arial Narrow" w:cs="Arial"/>
          <w:bCs/>
          <w:bdr w:val="none" w:sz="0" w:space="0" w:color="auto" w:frame="1"/>
          <w:lang w:eastAsia="es-ES"/>
        </w:rPr>
        <w:t>/as.</w:t>
      </w:r>
    </w:p>
    <w:p w14:paraId="04CD9D3B" w14:textId="77777777" w:rsidR="000E7C91" w:rsidRPr="000B61D3" w:rsidRDefault="000E7C91" w:rsidP="000B61D3">
      <w:pPr>
        <w:shd w:val="clear" w:color="auto" w:fill="FFFFFF"/>
        <w:spacing w:after="0" w:line="360" w:lineRule="auto"/>
        <w:jc w:val="both"/>
        <w:textAlignment w:val="baseline"/>
        <w:rPr>
          <w:rFonts w:ascii="Arial Narrow" w:eastAsia="Times New Roman" w:hAnsi="Arial Narrow" w:cs="Arial"/>
          <w:b/>
          <w:bCs/>
          <w:color w:val="404040"/>
          <w:bdr w:val="none" w:sz="0" w:space="0" w:color="auto" w:frame="1"/>
          <w:lang w:eastAsia="es-ES"/>
        </w:rPr>
      </w:pPr>
    </w:p>
    <w:p w14:paraId="093D95AD" w14:textId="77321CE4" w:rsidR="000E7C91" w:rsidRPr="00086528" w:rsidRDefault="00086528" w:rsidP="000B61D3">
      <w:pPr>
        <w:shd w:val="clear" w:color="auto" w:fill="FFFFFF"/>
        <w:spacing w:after="0" w:line="360" w:lineRule="auto"/>
        <w:jc w:val="both"/>
        <w:textAlignment w:val="baseline"/>
        <w:rPr>
          <w:rFonts w:ascii="Arial Narrow" w:hAnsi="Arial Narrow" w:cs="Times New Roman"/>
          <w:b/>
          <w:color w:val="000080"/>
        </w:rPr>
      </w:pPr>
      <w:r w:rsidRPr="00086528">
        <w:rPr>
          <w:rFonts w:ascii="Arial Narrow" w:hAnsi="Arial Narrow" w:cs="Times New Roman"/>
          <w:b/>
          <w:color w:val="000080"/>
        </w:rPr>
        <w:lastRenderedPageBreak/>
        <w:t xml:space="preserve">Relación de alumnos/alumnas </w:t>
      </w:r>
      <w:r>
        <w:rPr>
          <w:rFonts w:ascii="Arial Narrow" w:hAnsi="Arial Narrow" w:cs="Times New Roman"/>
          <w:b/>
          <w:color w:val="000080"/>
        </w:rPr>
        <w:t>que han cursado la asignatura “Prácticas de E</w:t>
      </w:r>
      <w:r w:rsidRPr="00086528">
        <w:rPr>
          <w:rFonts w:ascii="Arial Narrow" w:hAnsi="Arial Narrow" w:cs="Times New Roman"/>
          <w:b/>
          <w:color w:val="000080"/>
        </w:rPr>
        <w:t>mpresas” en el LIPPO</w:t>
      </w:r>
    </w:p>
    <w:p w14:paraId="749266D0" w14:textId="2F7F1FB1" w:rsidR="000E7C91" w:rsidRPr="000B61D3" w:rsidRDefault="000E7C91" w:rsidP="000B61D3">
      <w:pPr>
        <w:shd w:val="clear" w:color="auto" w:fill="FFFFFF"/>
        <w:spacing w:after="0" w:line="360" w:lineRule="auto"/>
        <w:jc w:val="both"/>
        <w:textAlignment w:val="baseline"/>
        <w:rPr>
          <w:rFonts w:ascii="Arial Narrow" w:eastAsia="Times New Roman" w:hAnsi="Arial Narrow" w:cs="Arial"/>
          <w:b/>
          <w:bCs/>
          <w:color w:val="404040"/>
          <w:bdr w:val="none" w:sz="0" w:space="0" w:color="auto" w:frame="1"/>
          <w:lang w:eastAsia="es-ES"/>
        </w:rPr>
      </w:pPr>
    </w:p>
    <w:p w14:paraId="169E45F1" w14:textId="152F2EF8" w:rsidR="000E7C91" w:rsidRPr="00086528" w:rsidRDefault="000E7C91" w:rsidP="00086528">
      <w:pPr>
        <w:pStyle w:val="Prrafodelista"/>
        <w:numPr>
          <w:ilvl w:val="0"/>
          <w:numId w:val="44"/>
        </w:numPr>
        <w:shd w:val="clear" w:color="auto" w:fill="FFFFFF"/>
        <w:spacing w:after="0" w:line="360" w:lineRule="auto"/>
        <w:textAlignment w:val="baseline"/>
        <w:rPr>
          <w:rFonts w:ascii="Arial Narrow" w:eastAsia="Times New Roman" w:hAnsi="Arial Narrow" w:cs="Arial"/>
          <w:color w:val="404040"/>
          <w:lang w:eastAsia="es-ES"/>
        </w:rPr>
      </w:pPr>
      <w:r w:rsidRPr="00086528">
        <w:rPr>
          <w:rFonts w:ascii="Arial Narrow" w:eastAsia="Times New Roman" w:hAnsi="Arial Narrow" w:cs="Arial"/>
          <w:bCs/>
          <w:color w:val="404040"/>
          <w:bdr w:val="none" w:sz="0" w:space="0" w:color="auto" w:frame="1"/>
          <w:lang w:eastAsia="es-ES"/>
        </w:rPr>
        <w:t>Álvaro Rodríguez Expósito</w:t>
      </w:r>
    </w:p>
    <w:p w14:paraId="50EDDE0E" w14:textId="78705C7B" w:rsidR="000E7C91" w:rsidRPr="00086528" w:rsidRDefault="000E7C91" w:rsidP="00086528">
      <w:pPr>
        <w:pStyle w:val="Prrafodelista"/>
        <w:numPr>
          <w:ilvl w:val="0"/>
          <w:numId w:val="44"/>
        </w:numPr>
        <w:shd w:val="clear" w:color="auto" w:fill="FFFFFF"/>
        <w:spacing w:after="0" w:line="360" w:lineRule="auto"/>
        <w:textAlignment w:val="baseline"/>
        <w:rPr>
          <w:rFonts w:ascii="Arial Narrow" w:eastAsia="Times New Roman" w:hAnsi="Arial Narrow" w:cs="Arial"/>
          <w:bCs/>
          <w:color w:val="404040"/>
          <w:bdr w:val="none" w:sz="0" w:space="0" w:color="auto" w:frame="1"/>
          <w:lang w:eastAsia="es-ES"/>
        </w:rPr>
      </w:pPr>
      <w:r w:rsidRPr="00086528">
        <w:rPr>
          <w:rFonts w:ascii="Arial Narrow" w:eastAsia="Times New Roman" w:hAnsi="Arial Narrow" w:cs="Arial"/>
          <w:bCs/>
          <w:color w:val="404040"/>
          <w:bdr w:val="none" w:sz="0" w:space="0" w:color="auto" w:frame="1"/>
          <w:lang w:eastAsia="es-ES"/>
        </w:rPr>
        <w:t>Elena Vázquez Garrido</w:t>
      </w:r>
    </w:p>
    <w:p w14:paraId="0998DB6A" w14:textId="084F7D70" w:rsidR="0039328C" w:rsidRPr="00086528" w:rsidRDefault="0039328C" w:rsidP="00086528">
      <w:pPr>
        <w:pStyle w:val="Prrafodelista"/>
        <w:numPr>
          <w:ilvl w:val="0"/>
          <w:numId w:val="44"/>
        </w:numPr>
        <w:shd w:val="clear" w:color="auto" w:fill="FFFFFF"/>
        <w:spacing w:after="0" w:line="360" w:lineRule="auto"/>
        <w:textAlignment w:val="baseline"/>
        <w:rPr>
          <w:rFonts w:ascii="Arial Narrow" w:eastAsia="Times New Roman" w:hAnsi="Arial Narrow" w:cs="Arial"/>
          <w:bCs/>
          <w:color w:val="404040"/>
          <w:bdr w:val="none" w:sz="0" w:space="0" w:color="auto" w:frame="1"/>
          <w:lang w:eastAsia="es-ES"/>
        </w:rPr>
      </w:pPr>
      <w:r w:rsidRPr="00086528">
        <w:rPr>
          <w:rFonts w:ascii="Arial Narrow" w:eastAsia="Times New Roman" w:hAnsi="Arial Narrow" w:cs="Arial"/>
          <w:bCs/>
          <w:color w:val="404040"/>
          <w:bdr w:val="none" w:sz="0" w:space="0" w:color="auto" w:frame="1"/>
          <w:lang w:eastAsia="es-ES"/>
        </w:rPr>
        <w:t>Jesús Payán Rodríguez</w:t>
      </w:r>
    </w:p>
    <w:p w14:paraId="1A8C0F9C" w14:textId="090AA533" w:rsidR="000E7C91" w:rsidRPr="000B61D3" w:rsidRDefault="000E7C91" w:rsidP="000B61D3">
      <w:pPr>
        <w:shd w:val="clear" w:color="auto" w:fill="FFFFFF"/>
        <w:spacing w:after="0" w:line="360" w:lineRule="auto"/>
        <w:textAlignment w:val="baseline"/>
        <w:rPr>
          <w:rFonts w:ascii="Arial Narrow" w:eastAsia="Times New Roman" w:hAnsi="Arial Narrow" w:cs="Arial"/>
          <w:color w:val="404040"/>
          <w:lang w:eastAsia="es-ES"/>
        </w:rPr>
      </w:pPr>
    </w:p>
    <w:p w14:paraId="6F390A7C" w14:textId="3FC9F3E6" w:rsidR="001A0448" w:rsidRDefault="001F1EC1" w:rsidP="000B61D3">
      <w:pPr>
        <w:widowControl w:val="0"/>
        <w:autoSpaceDE w:val="0"/>
        <w:autoSpaceDN w:val="0"/>
        <w:adjustRightInd w:val="0"/>
        <w:spacing w:after="0" w:line="360" w:lineRule="auto"/>
        <w:jc w:val="both"/>
        <w:rPr>
          <w:rFonts w:ascii="Arial Narrow" w:hAnsi="Arial Narrow" w:cs="Times New Roman"/>
          <w:b/>
          <w:color w:val="000080"/>
        </w:rPr>
      </w:pPr>
      <w:r w:rsidRPr="000B61D3">
        <w:rPr>
          <w:rFonts w:ascii="Arial Narrow" w:hAnsi="Arial Narrow" w:cs="Times New Roman"/>
          <w:b/>
          <w:color w:val="000080"/>
        </w:rPr>
        <w:t>Congresos</w:t>
      </w:r>
      <w:r w:rsidR="00E62C51" w:rsidRPr="000B61D3">
        <w:rPr>
          <w:rFonts w:ascii="Arial Narrow" w:hAnsi="Arial Narrow" w:cs="Times New Roman"/>
          <w:b/>
          <w:color w:val="000080"/>
        </w:rPr>
        <w:t xml:space="preserve"> y Seminarios</w:t>
      </w:r>
    </w:p>
    <w:p w14:paraId="419EA6EE" w14:textId="77777777" w:rsidR="00086528" w:rsidRPr="000B61D3" w:rsidRDefault="00086528" w:rsidP="000B61D3">
      <w:pPr>
        <w:widowControl w:val="0"/>
        <w:autoSpaceDE w:val="0"/>
        <w:autoSpaceDN w:val="0"/>
        <w:adjustRightInd w:val="0"/>
        <w:spacing w:after="0" w:line="360" w:lineRule="auto"/>
        <w:jc w:val="both"/>
        <w:rPr>
          <w:rFonts w:ascii="Arial Narrow" w:hAnsi="Arial Narrow" w:cs="Times New Roman"/>
          <w:b/>
          <w:color w:val="000080"/>
        </w:rPr>
      </w:pPr>
    </w:p>
    <w:p w14:paraId="127F17E0" w14:textId="1D89C07A" w:rsidR="00512554" w:rsidRPr="00A83032" w:rsidRDefault="00092794" w:rsidP="00E73ED2">
      <w:pPr>
        <w:pStyle w:val="Prrafodelista"/>
        <w:numPr>
          <w:ilvl w:val="0"/>
          <w:numId w:val="45"/>
        </w:numPr>
        <w:shd w:val="clear" w:color="auto" w:fill="FFFFFF"/>
        <w:spacing w:after="0" w:line="360" w:lineRule="auto"/>
        <w:jc w:val="both"/>
        <w:rPr>
          <w:rFonts w:ascii="Arial Narrow" w:eastAsia="Times New Roman" w:hAnsi="Arial Narrow" w:cs="Times New Roman"/>
          <w:lang w:eastAsia="es-ES"/>
        </w:rPr>
      </w:pPr>
      <w:r w:rsidRPr="00A83032">
        <w:rPr>
          <w:rFonts w:ascii="Arial Narrow" w:hAnsi="Arial Narrow" w:cs="Arial"/>
          <w:color w:val="404040"/>
          <w:shd w:val="clear" w:color="auto" w:fill="FFFFFF"/>
        </w:rPr>
        <w:t xml:space="preserve">Primer Congreso Internacional: El Impacto del Internet de las Cosas sobre la Ciudadanía Europea. Una perspectiva interdisciplinar, celebrado los días 1 y 2 de junio en la sede </w:t>
      </w:r>
      <w:r w:rsidR="00A83032">
        <w:rPr>
          <w:rFonts w:ascii="Arial Narrow" w:hAnsi="Arial Narrow" w:cs="Arial"/>
          <w:color w:val="404040"/>
          <w:shd w:val="clear" w:color="auto" w:fill="FFFFFF"/>
        </w:rPr>
        <w:t xml:space="preserve">de </w:t>
      </w:r>
      <w:r w:rsidRPr="00A83032">
        <w:rPr>
          <w:rFonts w:ascii="Arial Narrow" w:hAnsi="Arial Narrow" w:cs="Arial"/>
          <w:color w:val="404040"/>
          <w:shd w:val="clear" w:color="auto" w:fill="FFFFFF"/>
        </w:rPr>
        <w:t>la UPO en el centro de Sevilla (c/ Laraña nº4).</w:t>
      </w:r>
    </w:p>
    <w:p w14:paraId="31BA0378" w14:textId="77777777" w:rsidR="00086528" w:rsidRPr="00086528" w:rsidRDefault="00086528" w:rsidP="00086528">
      <w:pPr>
        <w:pStyle w:val="Prrafodelista"/>
        <w:shd w:val="clear" w:color="auto" w:fill="FFFFFF"/>
        <w:spacing w:after="0" w:line="360" w:lineRule="auto"/>
        <w:jc w:val="both"/>
        <w:rPr>
          <w:rFonts w:ascii="Arial Narrow" w:eastAsia="Times New Roman" w:hAnsi="Arial Narrow" w:cs="Times New Roman"/>
          <w:lang w:eastAsia="es-ES"/>
        </w:rPr>
      </w:pPr>
    </w:p>
    <w:p w14:paraId="4A7FCFFC" w14:textId="1837B1D0" w:rsidR="00086528" w:rsidRPr="00BF1F34" w:rsidRDefault="00A83032" w:rsidP="00BF1F34">
      <w:pPr>
        <w:pStyle w:val="Prrafodelista"/>
        <w:numPr>
          <w:ilvl w:val="0"/>
          <w:numId w:val="45"/>
        </w:numPr>
        <w:shd w:val="clear" w:color="auto" w:fill="FFFFFF"/>
        <w:spacing w:after="0" w:line="360" w:lineRule="auto"/>
        <w:jc w:val="both"/>
        <w:rPr>
          <w:rFonts w:ascii="Arial Narrow" w:eastAsia="Times New Roman" w:hAnsi="Arial Narrow" w:cs="Times New Roman"/>
          <w:lang w:eastAsia="es-ES"/>
        </w:rPr>
      </w:pPr>
      <w:r w:rsidRPr="00A83032">
        <w:rPr>
          <w:rFonts w:ascii="Arial Narrow" w:eastAsia="Times New Roman" w:hAnsi="Arial Narrow" w:cs="Times New Roman"/>
          <w:lang w:eastAsia="es-ES"/>
        </w:rPr>
        <w:t xml:space="preserve">II Edición del </w:t>
      </w:r>
      <w:r w:rsidRPr="00A83032">
        <w:rPr>
          <w:rFonts w:ascii="Arial" w:eastAsia="Times New Roman" w:hAnsi="Arial" w:cs="Arial"/>
          <w:lang w:eastAsia="es-ES"/>
        </w:rPr>
        <w:t>Seminario</w:t>
      </w:r>
      <w:r w:rsidRPr="00A83032">
        <w:rPr>
          <w:rFonts w:ascii="Arial Narrow" w:eastAsia="Times New Roman" w:hAnsi="Arial Narrow" w:cs="Times New Roman"/>
          <w:lang w:eastAsia="es-ES"/>
        </w:rPr>
        <w:t xml:space="preserve"> Marx y El Capital en el mundo contemporáneo</w:t>
      </w:r>
      <w:r>
        <w:rPr>
          <w:rFonts w:ascii="Arial Narrow" w:eastAsia="Times New Roman" w:hAnsi="Arial Narrow" w:cs="Times New Roman"/>
          <w:lang w:eastAsia="es-ES"/>
        </w:rPr>
        <w:t>, celebrado con sesiones los jueves entre los meses de octubre de 2022 a febrero de 2023 en la Universidad Pablo de Olavide de Sevilla.</w:t>
      </w:r>
    </w:p>
    <w:p w14:paraId="7585EC7C" w14:textId="77777777" w:rsidR="00086528" w:rsidRDefault="00086528" w:rsidP="000B61D3">
      <w:pPr>
        <w:widowControl w:val="0"/>
        <w:autoSpaceDE w:val="0"/>
        <w:autoSpaceDN w:val="0"/>
        <w:adjustRightInd w:val="0"/>
        <w:spacing w:after="0" w:line="360" w:lineRule="auto"/>
        <w:jc w:val="both"/>
        <w:rPr>
          <w:rFonts w:ascii="Arial Narrow" w:hAnsi="Arial Narrow" w:cs="Times New Roman"/>
          <w:b/>
          <w:color w:val="000080"/>
        </w:rPr>
      </w:pPr>
    </w:p>
    <w:p w14:paraId="72F2815F" w14:textId="77777777" w:rsidR="00086528" w:rsidRDefault="00086528" w:rsidP="000B61D3">
      <w:pPr>
        <w:widowControl w:val="0"/>
        <w:autoSpaceDE w:val="0"/>
        <w:autoSpaceDN w:val="0"/>
        <w:adjustRightInd w:val="0"/>
        <w:spacing w:after="0" w:line="360" w:lineRule="auto"/>
        <w:jc w:val="both"/>
        <w:rPr>
          <w:rFonts w:ascii="Arial Narrow" w:hAnsi="Arial Narrow" w:cs="Times New Roman"/>
          <w:b/>
          <w:color w:val="000080"/>
        </w:rPr>
      </w:pPr>
    </w:p>
    <w:p w14:paraId="54E12227" w14:textId="52ECEE04" w:rsidR="001F1EC1" w:rsidRPr="000B61D3" w:rsidRDefault="001F1EC1" w:rsidP="000B61D3">
      <w:pPr>
        <w:widowControl w:val="0"/>
        <w:autoSpaceDE w:val="0"/>
        <w:autoSpaceDN w:val="0"/>
        <w:adjustRightInd w:val="0"/>
        <w:spacing w:after="0" w:line="360" w:lineRule="auto"/>
        <w:jc w:val="both"/>
        <w:rPr>
          <w:rFonts w:ascii="Arial Narrow" w:hAnsi="Arial Narrow" w:cs="Times New Roman"/>
          <w:b/>
          <w:color w:val="000080"/>
        </w:rPr>
      </w:pPr>
      <w:r w:rsidRPr="000B61D3">
        <w:rPr>
          <w:rFonts w:ascii="Arial Narrow" w:hAnsi="Arial Narrow" w:cs="Times New Roman"/>
          <w:b/>
          <w:color w:val="000080"/>
        </w:rPr>
        <w:t>Conferencias, Foros, Debates, Club de Lectura y Presentaciones de libros</w:t>
      </w:r>
    </w:p>
    <w:p w14:paraId="10C0B776" w14:textId="77777777" w:rsidR="00086528" w:rsidRDefault="00086528" w:rsidP="000B61D3">
      <w:pPr>
        <w:pStyle w:val="NormalWeb"/>
        <w:shd w:val="clear" w:color="auto" w:fill="FFFFFF"/>
        <w:spacing w:after="0" w:line="360" w:lineRule="auto"/>
        <w:jc w:val="both"/>
        <w:textAlignment w:val="baseline"/>
        <w:rPr>
          <w:rFonts w:ascii="Arial Narrow" w:hAnsi="Arial Narrow"/>
          <w:color w:val="333333"/>
          <w:sz w:val="22"/>
          <w:szCs w:val="22"/>
          <w:shd w:val="clear" w:color="auto" w:fill="FFFFFF"/>
        </w:rPr>
      </w:pPr>
    </w:p>
    <w:p w14:paraId="63E6DE64" w14:textId="37BC36BA" w:rsidR="00512554" w:rsidRPr="007678F2" w:rsidRDefault="003642A3" w:rsidP="00086528">
      <w:pPr>
        <w:pStyle w:val="NormalWeb"/>
        <w:numPr>
          <w:ilvl w:val="0"/>
          <w:numId w:val="46"/>
        </w:numPr>
        <w:shd w:val="clear" w:color="auto" w:fill="FFFFFF"/>
        <w:spacing w:after="0" w:line="360" w:lineRule="auto"/>
        <w:jc w:val="both"/>
        <w:textAlignment w:val="baseline"/>
        <w:rPr>
          <w:rFonts w:ascii="Arial Narrow" w:hAnsi="Arial Narrow"/>
          <w:sz w:val="22"/>
          <w:szCs w:val="22"/>
          <w:shd w:val="clear" w:color="auto" w:fill="FFFFFF"/>
        </w:rPr>
      </w:pPr>
      <w:r>
        <w:rPr>
          <w:rFonts w:ascii="Arial Narrow" w:hAnsi="Arial Narrow"/>
          <w:sz w:val="22"/>
          <w:szCs w:val="22"/>
          <w:shd w:val="clear" w:color="auto" w:fill="FFFFFF"/>
        </w:rPr>
        <w:t xml:space="preserve">Conferencia de Paula Garvín </w:t>
      </w:r>
      <w:r w:rsidR="007678F2">
        <w:rPr>
          <w:rFonts w:ascii="Arial Narrow" w:hAnsi="Arial Narrow"/>
          <w:sz w:val="22"/>
          <w:szCs w:val="22"/>
          <w:shd w:val="clear" w:color="auto" w:fill="FFFFFF"/>
        </w:rPr>
        <w:t>sobre “</w:t>
      </w:r>
      <w:r w:rsidR="007678F2">
        <w:rPr>
          <w:rFonts w:ascii="Arial Narrow" w:hAnsi="Arial Narrow" w:cs="Arial"/>
          <w:color w:val="2C363A"/>
          <w:sz w:val="22"/>
          <w:szCs w:val="22"/>
          <w:shd w:val="clear" w:color="auto" w:fill="FFFFFF"/>
        </w:rPr>
        <w:t>E</w:t>
      </w:r>
      <w:r w:rsidRPr="007678F2">
        <w:rPr>
          <w:rFonts w:ascii="Arial Narrow" w:hAnsi="Arial Narrow" w:cs="Arial"/>
          <w:color w:val="2C363A"/>
          <w:sz w:val="22"/>
          <w:szCs w:val="22"/>
          <w:shd w:val="clear" w:color="auto" w:fill="FFFFFF"/>
        </w:rPr>
        <w:t>xperiencias de participación política directa a nivel local</w:t>
      </w:r>
      <w:r w:rsidR="007678F2">
        <w:rPr>
          <w:rFonts w:ascii="Arial Narrow" w:hAnsi="Arial Narrow" w:cs="Arial"/>
          <w:color w:val="2C363A"/>
          <w:sz w:val="22"/>
          <w:szCs w:val="22"/>
          <w:shd w:val="clear" w:color="auto" w:fill="FFFFFF"/>
        </w:rPr>
        <w:t>”,</w:t>
      </w:r>
      <w:r w:rsidRPr="007678F2">
        <w:rPr>
          <w:rFonts w:ascii="Arial Narrow" w:hAnsi="Arial Narrow" w:cs="Arial"/>
          <w:color w:val="2C363A"/>
          <w:sz w:val="22"/>
          <w:szCs w:val="22"/>
          <w:shd w:val="clear" w:color="auto" w:fill="FFFFFF"/>
        </w:rPr>
        <w:t xml:space="preserve"> en el marco del Ciclo 'Vivencias de la Política', </w:t>
      </w:r>
      <w:r w:rsidR="007678F2">
        <w:rPr>
          <w:rFonts w:ascii="Arial Narrow" w:hAnsi="Arial Narrow" w:cs="Arial"/>
          <w:color w:val="2C363A"/>
          <w:sz w:val="22"/>
          <w:szCs w:val="22"/>
          <w:shd w:val="clear" w:color="auto" w:fill="FFFFFF"/>
        </w:rPr>
        <w:t>celebrada el</w:t>
      </w:r>
      <w:r w:rsidRPr="007678F2">
        <w:rPr>
          <w:rFonts w:ascii="Arial Narrow" w:hAnsi="Arial Narrow" w:cs="Arial"/>
          <w:color w:val="2C363A"/>
          <w:sz w:val="22"/>
          <w:szCs w:val="22"/>
          <w:shd w:val="clear" w:color="auto" w:fill="FFFFFF"/>
        </w:rPr>
        <w:t xml:space="preserve"> 19 de abril </w:t>
      </w:r>
      <w:r w:rsidR="007678F2">
        <w:rPr>
          <w:rFonts w:ascii="Arial Narrow" w:hAnsi="Arial Narrow" w:cs="Arial"/>
          <w:color w:val="2C363A"/>
          <w:sz w:val="22"/>
          <w:szCs w:val="22"/>
          <w:shd w:val="clear" w:color="auto" w:fill="FFFFFF"/>
        </w:rPr>
        <w:t xml:space="preserve">de 2023, </w:t>
      </w:r>
      <w:r w:rsidRPr="007678F2">
        <w:rPr>
          <w:rFonts w:ascii="Arial Narrow" w:hAnsi="Arial Narrow" w:cs="Arial"/>
          <w:color w:val="2C363A"/>
          <w:sz w:val="22"/>
          <w:szCs w:val="22"/>
          <w:shd w:val="clear" w:color="auto" w:fill="FFFFFF"/>
        </w:rPr>
        <w:t xml:space="preserve">a las 19.30 en el </w:t>
      </w:r>
      <w:proofErr w:type="spellStart"/>
      <w:r w:rsidRPr="007678F2">
        <w:rPr>
          <w:rFonts w:ascii="Arial Narrow" w:hAnsi="Arial Narrow" w:cs="Arial"/>
          <w:color w:val="2C363A"/>
          <w:sz w:val="22"/>
          <w:szCs w:val="22"/>
          <w:shd w:val="clear" w:color="auto" w:fill="FFFFFF"/>
        </w:rPr>
        <w:t>edif</w:t>
      </w:r>
      <w:proofErr w:type="spellEnd"/>
      <w:r w:rsidRPr="007678F2">
        <w:rPr>
          <w:rFonts w:ascii="Arial Narrow" w:hAnsi="Arial Narrow" w:cs="Arial"/>
          <w:color w:val="2C363A"/>
          <w:sz w:val="22"/>
          <w:szCs w:val="22"/>
          <w:shd w:val="clear" w:color="auto" w:fill="FFFFFF"/>
        </w:rPr>
        <w:t xml:space="preserve"> 14, aula 1</w:t>
      </w:r>
      <w:r w:rsidR="007678F2">
        <w:rPr>
          <w:rFonts w:ascii="Arial Narrow" w:hAnsi="Arial Narrow" w:cs="Arial"/>
          <w:color w:val="2C363A"/>
          <w:sz w:val="22"/>
          <w:szCs w:val="22"/>
          <w:shd w:val="clear" w:color="auto" w:fill="FFFFFF"/>
        </w:rPr>
        <w:t>, de la UPO</w:t>
      </w:r>
    </w:p>
    <w:p w14:paraId="3D2349DA" w14:textId="77777777" w:rsidR="00086528" w:rsidRPr="00486165" w:rsidRDefault="00086528" w:rsidP="000B61D3">
      <w:pPr>
        <w:pStyle w:val="NormalWeb"/>
        <w:shd w:val="clear" w:color="auto" w:fill="FFFFFF"/>
        <w:spacing w:after="0" w:line="360" w:lineRule="auto"/>
        <w:jc w:val="both"/>
        <w:textAlignment w:val="baseline"/>
        <w:rPr>
          <w:rFonts w:ascii="Arial Narrow" w:hAnsi="Arial Narrow"/>
          <w:sz w:val="22"/>
          <w:szCs w:val="22"/>
          <w:shd w:val="clear" w:color="auto" w:fill="FFFFFF"/>
        </w:rPr>
      </w:pPr>
    </w:p>
    <w:p w14:paraId="16E49C80" w14:textId="61318E19" w:rsidR="00487572" w:rsidRPr="003B12D8" w:rsidRDefault="007678F2" w:rsidP="00086528">
      <w:pPr>
        <w:pStyle w:val="NormalWeb"/>
        <w:numPr>
          <w:ilvl w:val="0"/>
          <w:numId w:val="46"/>
        </w:numPr>
        <w:shd w:val="clear" w:color="auto" w:fill="FFFFFF"/>
        <w:spacing w:after="0" w:line="360" w:lineRule="auto"/>
        <w:jc w:val="both"/>
        <w:textAlignment w:val="baseline"/>
        <w:rPr>
          <w:rFonts w:ascii="Arial Narrow" w:hAnsi="Arial Narrow"/>
          <w:sz w:val="22"/>
          <w:szCs w:val="22"/>
          <w:shd w:val="clear" w:color="auto" w:fill="FFFFFF"/>
        </w:rPr>
      </w:pPr>
      <w:r w:rsidRPr="003B12D8">
        <w:rPr>
          <w:rFonts w:ascii="Arial Narrow" w:hAnsi="Arial Narrow" w:cs="Arial"/>
          <w:color w:val="2C363A"/>
          <w:sz w:val="22"/>
          <w:szCs w:val="22"/>
          <w:shd w:val="clear" w:color="auto" w:fill="FFFFFF"/>
        </w:rPr>
        <w:t xml:space="preserve">Conferencia del profesor Marco Alberto </w:t>
      </w:r>
      <w:proofErr w:type="spellStart"/>
      <w:r w:rsidRPr="003B12D8">
        <w:rPr>
          <w:rFonts w:ascii="Arial Narrow" w:hAnsi="Arial Narrow" w:cs="Arial"/>
          <w:color w:val="2C363A"/>
          <w:sz w:val="22"/>
          <w:szCs w:val="22"/>
          <w:shd w:val="clear" w:color="auto" w:fill="FFFFFF"/>
        </w:rPr>
        <w:t>Guibellini</w:t>
      </w:r>
      <w:proofErr w:type="spellEnd"/>
      <w:r w:rsidR="00FB09CE">
        <w:rPr>
          <w:rFonts w:ascii="Arial Narrow" w:hAnsi="Arial Narrow" w:cs="Arial"/>
          <w:color w:val="2C363A"/>
          <w:sz w:val="22"/>
          <w:szCs w:val="22"/>
          <w:shd w:val="clear" w:color="auto" w:fill="FFFFFF"/>
        </w:rPr>
        <w:t>.</w:t>
      </w:r>
      <w:r w:rsidRPr="003B12D8">
        <w:rPr>
          <w:rFonts w:ascii="Arial Narrow" w:hAnsi="Arial Narrow" w:cs="Arial"/>
          <w:color w:val="2C363A"/>
          <w:sz w:val="22"/>
          <w:szCs w:val="22"/>
          <w:shd w:val="clear" w:color="auto" w:fill="FFFFFF"/>
        </w:rPr>
        <w:t xml:space="preserve"> </w:t>
      </w:r>
      <w:proofErr w:type="spellStart"/>
      <w:r w:rsidRPr="003B12D8">
        <w:rPr>
          <w:rFonts w:ascii="Arial Narrow" w:hAnsi="Arial Narrow" w:cs="Arial"/>
          <w:color w:val="2C363A"/>
          <w:sz w:val="22"/>
          <w:szCs w:val="22"/>
          <w:shd w:val="clear" w:color="auto" w:fill="FFFFFF"/>
        </w:rPr>
        <w:t>titulada'Thomas</w:t>
      </w:r>
      <w:proofErr w:type="spellEnd"/>
      <w:r w:rsidRPr="003B12D8">
        <w:rPr>
          <w:rFonts w:ascii="Arial Narrow" w:hAnsi="Arial Narrow" w:cs="Arial"/>
          <w:color w:val="2C363A"/>
          <w:sz w:val="22"/>
          <w:szCs w:val="22"/>
          <w:shd w:val="clear" w:color="auto" w:fill="FFFFFF"/>
        </w:rPr>
        <w:t xml:space="preserve"> Hobbes and </w:t>
      </w:r>
      <w:proofErr w:type="spellStart"/>
      <w:r w:rsidRPr="003B12D8">
        <w:rPr>
          <w:rFonts w:ascii="Arial Narrow" w:hAnsi="Arial Narrow" w:cs="Arial"/>
          <w:color w:val="2C363A"/>
          <w:sz w:val="22"/>
          <w:szCs w:val="22"/>
          <w:shd w:val="clear" w:color="auto" w:fill="FFFFFF"/>
        </w:rPr>
        <w:t>the</w:t>
      </w:r>
      <w:proofErr w:type="spellEnd"/>
      <w:r w:rsidRPr="003B12D8">
        <w:rPr>
          <w:rFonts w:ascii="Arial Narrow" w:hAnsi="Arial Narrow" w:cs="Arial"/>
          <w:color w:val="2C363A"/>
          <w:sz w:val="22"/>
          <w:szCs w:val="22"/>
          <w:shd w:val="clear" w:color="auto" w:fill="FFFFFF"/>
        </w:rPr>
        <w:t xml:space="preserve"> </w:t>
      </w:r>
      <w:proofErr w:type="spellStart"/>
      <w:r w:rsidRPr="003B12D8">
        <w:rPr>
          <w:rFonts w:ascii="Arial Narrow" w:hAnsi="Arial Narrow" w:cs="Arial"/>
          <w:color w:val="2C363A"/>
          <w:sz w:val="22"/>
          <w:szCs w:val="22"/>
          <w:shd w:val="clear" w:color="auto" w:fill="FFFFFF"/>
        </w:rPr>
        <w:t>Roots</w:t>
      </w:r>
      <w:proofErr w:type="spellEnd"/>
      <w:r w:rsidRPr="003B12D8">
        <w:rPr>
          <w:rFonts w:ascii="Arial Narrow" w:hAnsi="Arial Narrow" w:cs="Arial"/>
          <w:color w:val="2C363A"/>
          <w:sz w:val="22"/>
          <w:szCs w:val="22"/>
          <w:shd w:val="clear" w:color="auto" w:fill="FFFFFF"/>
        </w:rPr>
        <w:t xml:space="preserve"> </w:t>
      </w:r>
      <w:proofErr w:type="spellStart"/>
      <w:r w:rsidRPr="003B12D8">
        <w:rPr>
          <w:rFonts w:ascii="Arial Narrow" w:hAnsi="Arial Narrow" w:cs="Arial"/>
          <w:color w:val="2C363A"/>
          <w:sz w:val="22"/>
          <w:szCs w:val="22"/>
          <w:shd w:val="clear" w:color="auto" w:fill="FFFFFF"/>
        </w:rPr>
        <w:t>of</w:t>
      </w:r>
      <w:proofErr w:type="spellEnd"/>
      <w:r w:rsidRPr="003B12D8">
        <w:rPr>
          <w:rFonts w:ascii="Arial Narrow" w:hAnsi="Arial Narrow" w:cs="Arial"/>
          <w:color w:val="2C363A"/>
          <w:sz w:val="22"/>
          <w:szCs w:val="22"/>
          <w:shd w:val="clear" w:color="auto" w:fill="FFFFFF"/>
        </w:rPr>
        <w:t xml:space="preserve"> </w:t>
      </w:r>
      <w:proofErr w:type="spellStart"/>
      <w:proofErr w:type="gramStart"/>
      <w:r w:rsidRPr="003B12D8">
        <w:rPr>
          <w:rFonts w:ascii="Arial Narrow" w:hAnsi="Arial Narrow" w:cs="Arial"/>
          <w:color w:val="2C363A"/>
          <w:sz w:val="22"/>
          <w:szCs w:val="22"/>
          <w:shd w:val="clear" w:color="auto" w:fill="FFFFFF"/>
        </w:rPr>
        <w:t>Globalization</w:t>
      </w:r>
      <w:proofErr w:type="spellEnd"/>
      <w:r w:rsidRPr="003B12D8">
        <w:rPr>
          <w:rFonts w:ascii="Arial Narrow" w:hAnsi="Arial Narrow" w:cs="Arial"/>
          <w:color w:val="2C363A"/>
          <w:sz w:val="22"/>
          <w:szCs w:val="22"/>
          <w:shd w:val="clear" w:color="auto" w:fill="FFFFFF"/>
        </w:rPr>
        <w:t xml:space="preserve"> ,</w:t>
      </w:r>
      <w:proofErr w:type="gramEnd"/>
      <w:r w:rsidRPr="003B12D8">
        <w:rPr>
          <w:rFonts w:ascii="Arial Narrow" w:hAnsi="Arial Narrow" w:cs="Arial"/>
          <w:color w:val="2C363A"/>
          <w:sz w:val="22"/>
          <w:szCs w:val="22"/>
          <w:shd w:val="clear" w:color="auto" w:fill="FFFFFF"/>
        </w:rPr>
        <w:t xml:space="preserve"> celebrada el día 28 de marzo de 2023 en el aula 2 del edificio 8 de la UPO.</w:t>
      </w:r>
    </w:p>
    <w:p w14:paraId="0216E46B" w14:textId="77777777" w:rsidR="00086528" w:rsidRPr="00486165" w:rsidRDefault="00086528" w:rsidP="000B61D3">
      <w:pPr>
        <w:pStyle w:val="NormalWeb"/>
        <w:shd w:val="clear" w:color="auto" w:fill="FFFFFF"/>
        <w:spacing w:after="0" w:line="360" w:lineRule="auto"/>
        <w:jc w:val="both"/>
        <w:textAlignment w:val="baseline"/>
        <w:rPr>
          <w:rFonts w:ascii="Arial Narrow" w:hAnsi="Arial Narrow"/>
          <w:sz w:val="22"/>
          <w:szCs w:val="22"/>
          <w:shd w:val="clear" w:color="auto" w:fill="FFFFFF"/>
        </w:rPr>
      </w:pPr>
    </w:p>
    <w:p w14:paraId="0D5138D2" w14:textId="60E0E354" w:rsidR="003F72DA" w:rsidRPr="00486165" w:rsidRDefault="003F72DA" w:rsidP="00086528">
      <w:pPr>
        <w:pStyle w:val="NormalWeb"/>
        <w:numPr>
          <w:ilvl w:val="0"/>
          <w:numId w:val="46"/>
        </w:numPr>
        <w:shd w:val="clear" w:color="auto" w:fill="FFFFFF"/>
        <w:spacing w:after="0" w:line="360" w:lineRule="auto"/>
        <w:jc w:val="both"/>
        <w:textAlignment w:val="baseline"/>
        <w:rPr>
          <w:rFonts w:ascii="Arial Narrow" w:hAnsi="Arial Narrow"/>
          <w:sz w:val="22"/>
          <w:szCs w:val="22"/>
          <w:shd w:val="clear" w:color="auto" w:fill="FFFFFF"/>
        </w:rPr>
      </w:pPr>
    </w:p>
    <w:p w14:paraId="235EF167" w14:textId="77777777" w:rsidR="00086528" w:rsidRPr="000B61D3" w:rsidRDefault="00086528" w:rsidP="000B61D3">
      <w:pPr>
        <w:pStyle w:val="NormalWeb"/>
        <w:shd w:val="clear" w:color="auto" w:fill="FFFFFF"/>
        <w:spacing w:after="0" w:line="360" w:lineRule="auto"/>
        <w:jc w:val="both"/>
        <w:textAlignment w:val="baseline"/>
        <w:rPr>
          <w:rFonts w:ascii="Arial Narrow" w:hAnsi="Arial Narrow"/>
          <w:color w:val="2C363A"/>
          <w:sz w:val="22"/>
          <w:szCs w:val="22"/>
          <w:shd w:val="clear" w:color="auto" w:fill="FFFFFF"/>
        </w:rPr>
      </w:pPr>
    </w:p>
    <w:p w14:paraId="788BC71D" w14:textId="432BB435" w:rsidR="00AD5FFC" w:rsidRPr="000B61D3" w:rsidRDefault="001F1EC1" w:rsidP="000B61D3">
      <w:pPr>
        <w:spacing w:after="0" w:line="360" w:lineRule="auto"/>
        <w:jc w:val="both"/>
        <w:rPr>
          <w:rFonts w:ascii="Arial Narrow" w:eastAsia="Calibri" w:hAnsi="Arial Narrow" w:cs="Times New Roman"/>
          <w:b/>
          <w:color w:val="000080"/>
          <w:lang w:val="es-ES_tradnl"/>
        </w:rPr>
      </w:pPr>
      <w:r w:rsidRPr="000B61D3">
        <w:rPr>
          <w:rFonts w:ascii="Arial Narrow" w:eastAsia="Calibri" w:hAnsi="Arial Narrow" w:cs="Times New Roman"/>
          <w:b/>
          <w:color w:val="000080"/>
          <w:lang w:val="es-ES_tradnl"/>
        </w:rPr>
        <w:t>Charlas-coloquio, Mesas Redondas y Talleres</w:t>
      </w:r>
    </w:p>
    <w:p w14:paraId="7EAD3AEE" w14:textId="56BAA8F5" w:rsidR="00AD5FFC" w:rsidRPr="00486165" w:rsidRDefault="00AD5FFC" w:rsidP="000B61D3">
      <w:pPr>
        <w:spacing w:after="0" w:line="360" w:lineRule="auto"/>
        <w:jc w:val="both"/>
        <w:rPr>
          <w:rFonts w:ascii="Arial Narrow" w:eastAsia="Calibri" w:hAnsi="Arial Narrow" w:cs="Times New Roman"/>
          <w:b/>
          <w:lang w:val="es-ES_tradnl"/>
        </w:rPr>
      </w:pPr>
    </w:p>
    <w:p w14:paraId="3F63A8DE" w14:textId="2B8C6418" w:rsidR="00AD5FFC" w:rsidRPr="00860D56" w:rsidRDefault="00860D56" w:rsidP="00860D56">
      <w:pPr>
        <w:pStyle w:val="NormalWeb"/>
        <w:numPr>
          <w:ilvl w:val="0"/>
          <w:numId w:val="46"/>
        </w:numPr>
        <w:shd w:val="clear" w:color="auto" w:fill="FFFFFF"/>
        <w:spacing w:after="0" w:line="360" w:lineRule="auto"/>
        <w:jc w:val="both"/>
        <w:textAlignment w:val="baseline"/>
        <w:rPr>
          <w:rFonts w:ascii="Arial Narrow" w:eastAsia="Times New Roman" w:hAnsi="Arial Narrow"/>
          <w:sz w:val="22"/>
          <w:szCs w:val="22"/>
          <w:lang w:eastAsia="es-ES"/>
        </w:rPr>
      </w:pPr>
      <w:r>
        <w:rPr>
          <w:rFonts w:ascii="Arial Narrow" w:eastAsia="Times New Roman" w:hAnsi="Arial Narrow"/>
          <w:sz w:val="22"/>
          <w:szCs w:val="22"/>
          <w:lang w:eastAsia="es-ES"/>
        </w:rPr>
        <w:lastRenderedPageBreak/>
        <w:t xml:space="preserve">Mesa redonda sobre el tema “El delirio étnico del nacionalismo”, con la intervención de </w:t>
      </w:r>
      <w:r w:rsidRPr="00860D56">
        <w:rPr>
          <w:rFonts w:ascii="Arial Narrow" w:eastAsia="Times New Roman" w:hAnsi="Arial Narrow"/>
          <w:sz w:val="22"/>
          <w:szCs w:val="22"/>
          <w:lang w:eastAsia="es-ES"/>
        </w:rPr>
        <w:t>-Jorge Polo. Profesor del ESPOL de la Universidad de Guayaquil, que presentará su libro Románticos y racistas, El Viejo Topo (2022)</w:t>
      </w:r>
      <w:r>
        <w:rPr>
          <w:rFonts w:ascii="Arial Narrow" w:eastAsia="Times New Roman" w:hAnsi="Arial Narrow"/>
          <w:sz w:val="22"/>
          <w:szCs w:val="22"/>
          <w:lang w:eastAsia="es-ES"/>
        </w:rPr>
        <w:t xml:space="preserve">; </w:t>
      </w:r>
      <w:r w:rsidRPr="00860D56">
        <w:rPr>
          <w:rFonts w:ascii="Arial Narrow" w:eastAsia="Times New Roman" w:hAnsi="Arial Narrow"/>
          <w:sz w:val="22"/>
          <w:szCs w:val="22"/>
          <w:lang w:eastAsia="es-ES"/>
        </w:rPr>
        <w:t>Jon Vivar. Cineasta. Director del documental «Traidores» y autor de El hacha y la serpiente. Irreverentes (2022)</w:t>
      </w:r>
      <w:r>
        <w:rPr>
          <w:rFonts w:ascii="Arial Narrow" w:eastAsia="Times New Roman" w:hAnsi="Arial Narrow"/>
          <w:sz w:val="22"/>
          <w:szCs w:val="22"/>
          <w:lang w:eastAsia="es-ES"/>
        </w:rPr>
        <w:t xml:space="preserve"> y </w:t>
      </w:r>
      <w:r w:rsidRPr="00860D56">
        <w:rPr>
          <w:rFonts w:ascii="Arial Narrow" w:eastAsia="Times New Roman" w:hAnsi="Arial Narrow"/>
          <w:sz w:val="22"/>
          <w:szCs w:val="22"/>
          <w:lang w:eastAsia="es-ES"/>
        </w:rPr>
        <w:t xml:space="preserve">Guillermo del Valle. Abogado. Director del </w:t>
      </w:r>
      <w:proofErr w:type="spellStart"/>
      <w:r w:rsidRPr="00860D56">
        <w:rPr>
          <w:rFonts w:ascii="Arial Narrow" w:eastAsia="Times New Roman" w:hAnsi="Arial Narrow"/>
          <w:sz w:val="22"/>
          <w:szCs w:val="22"/>
          <w:lang w:eastAsia="es-ES"/>
        </w:rPr>
        <w:t>think</w:t>
      </w:r>
      <w:proofErr w:type="spellEnd"/>
      <w:r w:rsidRPr="00860D56">
        <w:rPr>
          <w:rFonts w:ascii="Arial Narrow" w:eastAsia="Times New Roman" w:hAnsi="Arial Narrow"/>
          <w:sz w:val="22"/>
          <w:szCs w:val="22"/>
          <w:lang w:eastAsia="es-ES"/>
        </w:rPr>
        <w:t xml:space="preserve"> </w:t>
      </w:r>
      <w:proofErr w:type="spellStart"/>
      <w:r w:rsidRPr="00860D56">
        <w:rPr>
          <w:rFonts w:ascii="Arial Narrow" w:eastAsia="Times New Roman" w:hAnsi="Arial Narrow"/>
          <w:sz w:val="22"/>
          <w:szCs w:val="22"/>
          <w:lang w:eastAsia="es-ES"/>
        </w:rPr>
        <w:t>tank</w:t>
      </w:r>
      <w:proofErr w:type="spellEnd"/>
      <w:r w:rsidRPr="00860D56">
        <w:rPr>
          <w:rFonts w:ascii="Arial Narrow" w:eastAsia="Times New Roman" w:hAnsi="Arial Narrow"/>
          <w:sz w:val="22"/>
          <w:szCs w:val="22"/>
          <w:lang w:eastAsia="es-ES"/>
        </w:rPr>
        <w:t xml:space="preserve"> El </w:t>
      </w:r>
      <w:proofErr w:type="gramStart"/>
      <w:r w:rsidRPr="00860D56">
        <w:rPr>
          <w:rFonts w:ascii="Arial Narrow" w:eastAsia="Times New Roman" w:hAnsi="Arial Narrow"/>
          <w:sz w:val="22"/>
          <w:szCs w:val="22"/>
          <w:lang w:eastAsia="es-ES"/>
        </w:rPr>
        <w:t>Jacobino</w:t>
      </w:r>
      <w:r>
        <w:rPr>
          <w:rFonts w:ascii="Arial Narrow" w:eastAsia="Times New Roman" w:hAnsi="Arial Narrow"/>
          <w:sz w:val="22"/>
          <w:szCs w:val="22"/>
          <w:lang w:eastAsia="es-ES"/>
        </w:rPr>
        <w:t xml:space="preserve"> ,</w:t>
      </w:r>
      <w:proofErr w:type="gramEnd"/>
      <w:r>
        <w:rPr>
          <w:rFonts w:ascii="Arial Narrow" w:eastAsia="Times New Roman" w:hAnsi="Arial Narrow"/>
          <w:sz w:val="22"/>
          <w:szCs w:val="22"/>
          <w:lang w:eastAsia="es-ES"/>
        </w:rPr>
        <w:t xml:space="preserve"> celebrada en la UPO el día 3 de noviembre de 2022.</w:t>
      </w:r>
    </w:p>
    <w:p w14:paraId="0228D458" w14:textId="4910DB7E" w:rsidR="00662B3F" w:rsidRPr="00BF1F34" w:rsidRDefault="00662B3F" w:rsidP="00BF1F34">
      <w:pPr>
        <w:shd w:val="clear" w:color="auto" w:fill="FFFFFF"/>
        <w:spacing w:after="0" w:line="360" w:lineRule="auto"/>
        <w:jc w:val="both"/>
        <w:rPr>
          <w:rFonts w:ascii="Arial Narrow" w:eastAsia="Times New Roman" w:hAnsi="Arial Narrow" w:cs="Times New Roman"/>
          <w:lang w:eastAsia="es-ES"/>
        </w:rPr>
      </w:pPr>
    </w:p>
    <w:p w14:paraId="51F09971" w14:textId="77777777" w:rsidR="00AD5FFC" w:rsidRPr="000B61D3" w:rsidRDefault="00AD5FFC" w:rsidP="000B61D3">
      <w:pPr>
        <w:spacing w:after="0" w:line="360" w:lineRule="auto"/>
        <w:jc w:val="both"/>
        <w:rPr>
          <w:rFonts w:ascii="Arial Narrow" w:eastAsia="Calibri" w:hAnsi="Arial Narrow" w:cs="Times New Roman"/>
          <w:b/>
          <w:color w:val="000080"/>
        </w:rPr>
      </w:pPr>
    </w:p>
    <w:p w14:paraId="05E2C097" w14:textId="56A6FA9F" w:rsidR="001F1EC1" w:rsidRPr="000B61D3" w:rsidRDefault="001F1EC1" w:rsidP="000B61D3">
      <w:pPr>
        <w:spacing w:after="0" w:line="360" w:lineRule="auto"/>
        <w:jc w:val="both"/>
        <w:rPr>
          <w:rFonts w:ascii="Arial Narrow" w:eastAsia="Calibri" w:hAnsi="Arial Narrow" w:cs="Times New Roman"/>
          <w:b/>
          <w:color w:val="000080"/>
          <w:lang w:val="es-ES_tradnl"/>
        </w:rPr>
      </w:pPr>
      <w:r w:rsidRPr="000B61D3">
        <w:rPr>
          <w:rFonts w:ascii="Arial Narrow" w:eastAsia="Calibri" w:hAnsi="Arial Narrow" w:cs="Times New Roman"/>
          <w:b/>
          <w:color w:val="000080"/>
          <w:lang w:val="es-ES_tradnl"/>
        </w:rPr>
        <w:t>Exposiciones, Presentaciones de eventos y Cine-Fórum</w:t>
      </w:r>
    </w:p>
    <w:p w14:paraId="69E2B7D9" w14:textId="023ACBD0" w:rsidR="00BD0DA3" w:rsidRPr="00BD0DA3" w:rsidRDefault="00BD0DA3" w:rsidP="00BD0DA3">
      <w:pPr>
        <w:pStyle w:val="NormalWeb"/>
        <w:shd w:val="clear" w:color="auto" w:fill="FFFFFF"/>
        <w:jc w:val="both"/>
        <w:rPr>
          <w:rFonts w:ascii="Arial Narrow" w:eastAsia="Times New Roman" w:hAnsi="Arial Narrow" w:cs="Arial"/>
          <w:color w:val="2C363A"/>
          <w:sz w:val="22"/>
          <w:szCs w:val="22"/>
          <w:lang w:eastAsia="es-ES"/>
        </w:rPr>
      </w:pPr>
      <w:r>
        <w:rPr>
          <w:rFonts w:ascii="Arial Narrow" w:eastAsia="Calibri" w:hAnsi="Arial Narrow"/>
          <w:b/>
          <w:color w:val="000080"/>
          <w:lang w:val="es-ES_tradnl"/>
        </w:rPr>
        <w:tab/>
      </w:r>
      <w:r w:rsidRPr="00BD0DA3">
        <w:rPr>
          <w:rFonts w:ascii="Arial Narrow" w:eastAsia="Calibri" w:hAnsi="Arial Narrow"/>
          <w:b/>
          <w:color w:val="000080"/>
          <w:sz w:val="22"/>
          <w:szCs w:val="22"/>
          <w:lang w:val="es-ES_tradnl"/>
        </w:rPr>
        <w:t>-</w:t>
      </w:r>
      <w:r w:rsidRPr="00BD0DA3">
        <w:rPr>
          <w:rFonts w:ascii="Arial Narrow" w:eastAsia="Times New Roman" w:hAnsi="Arial Narrow" w:cs="Arial"/>
          <w:color w:val="2C363A"/>
          <w:sz w:val="22"/>
          <w:szCs w:val="22"/>
          <w:lang w:eastAsia="es-ES"/>
        </w:rPr>
        <w:t xml:space="preserve">Acto de entrega a nuestra universidad de la biblioteca privada de Simón </w:t>
      </w:r>
      <w:proofErr w:type="spellStart"/>
      <w:r w:rsidRPr="00BD0DA3">
        <w:rPr>
          <w:rFonts w:ascii="Arial Narrow" w:eastAsia="Times New Roman" w:hAnsi="Arial Narrow" w:cs="Arial"/>
          <w:color w:val="2C363A"/>
          <w:sz w:val="22"/>
          <w:szCs w:val="22"/>
          <w:lang w:eastAsia="es-ES"/>
        </w:rPr>
        <w:t>Hassán</w:t>
      </w:r>
      <w:proofErr w:type="spellEnd"/>
      <w:r w:rsidRPr="00BD0DA3">
        <w:rPr>
          <w:rFonts w:ascii="Arial Narrow" w:eastAsia="Times New Roman" w:hAnsi="Arial Narrow" w:cs="Arial"/>
          <w:color w:val="2C363A"/>
          <w:sz w:val="22"/>
          <w:szCs w:val="22"/>
          <w:lang w:eastAsia="es-ES"/>
        </w:rPr>
        <w:t xml:space="preserve"> </w:t>
      </w:r>
      <w:proofErr w:type="spellStart"/>
      <w:r w:rsidRPr="00BD0DA3">
        <w:rPr>
          <w:rFonts w:ascii="Arial Narrow" w:eastAsia="Times New Roman" w:hAnsi="Arial Narrow" w:cs="Arial"/>
          <w:color w:val="2C363A"/>
          <w:sz w:val="22"/>
          <w:szCs w:val="22"/>
          <w:lang w:eastAsia="es-ES"/>
        </w:rPr>
        <w:t>Benasayag</w:t>
      </w:r>
      <w:proofErr w:type="spellEnd"/>
      <w:r w:rsidRPr="00BD0DA3">
        <w:rPr>
          <w:rFonts w:ascii="Arial Narrow" w:eastAsia="Times New Roman" w:hAnsi="Arial Narrow" w:cs="Arial"/>
          <w:color w:val="2C363A"/>
          <w:sz w:val="22"/>
          <w:szCs w:val="22"/>
          <w:lang w:eastAsia="es-ES"/>
        </w:rPr>
        <w:t xml:space="preserve"> por su hijo Moisés y su nieto Simón en representación del resto de sus hijos Deborah, Daniel y David. Se trata de una donación de libros sobre judaísmo y el Holocausto</w:t>
      </w:r>
      <w:r>
        <w:rPr>
          <w:rFonts w:ascii="Arial Narrow" w:eastAsia="Times New Roman" w:hAnsi="Arial Narrow" w:cs="Arial"/>
          <w:color w:val="2C363A"/>
          <w:sz w:val="22"/>
          <w:szCs w:val="22"/>
          <w:lang w:eastAsia="es-ES"/>
        </w:rPr>
        <w:t xml:space="preserve">, celebrado el </w:t>
      </w:r>
      <w:proofErr w:type="gramStart"/>
      <w:r>
        <w:rPr>
          <w:rFonts w:ascii="Arial Narrow" w:eastAsia="Times New Roman" w:hAnsi="Arial Narrow" w:cs="Arial"/>
          <w:color w:val="2C363A"/>
          <w:sz w:val="22"/>
          <w:szCs w:val="22"/>
          <w:lang w:eastAsia="es-ES"/>
        </w:rPr>
        <w:t xml:space="preserve">día </w:t>
      </w:r>
      <w:r w:rsidRPr="00BD0DA3">
        <w:rPr>
          <w:rFonts w:ascii="Arial Narrow" w:eastAsia="Times New Roman" w:hAnsi="Arial Narrow" w:cs="Arial"/>
          <w:color w:val="2C363A"/>
          <w:sz w:val="22"/>
          <w:szCs w:val="22"/>
          <w:lang w:eastAsia="es-ES"/>
        </w:rPr>
        <w:t xml:space="preserve"> 31</w:t>
      </w:r>
      <w:proofErr w:type="gramEnd"/>
      <w:r w:rsidRPr="00BD0DA3">
        <w:rPr>
          <w:rFonts w:ascii="Arial Narrow" w:eastAsia="Times New Roman" w:hAnsi="Arial Narrow" w:cs="Arial"/>
          <w:color w:val="2C363A"/>
          <w:sz w:val="22"/>
          <w:szCs w:val="22"/>
          <w:lang w:eastAsia="es-ES"/>
        </w:rPr>
        <w:t xml:space="preserve"> de enero </w:t>
      </w:r>
      <w:r>
        <w:rPr>
          <w:rFonts w:ascii="Arial Narrow" w:eastAsia="Times New Roman" w:hAnsi="Arial Narrow" w:cs="Arial"/>
          <w:color w:val="2C363A"/>
          <w:sz w:val="22"/>
          <w:szCs w:val="22"/>
          <w:lang w:eastAsia="es-ES"/>
        </w:rPr>
        <w:t xml:space="preserve">de 2023 </w:t>
      </w:r>
      <w:r w:rsidRPr="00BD0DA3">
        <w:rPr>
          <w:rFonts w:ascii="Arial Narrow" w:eastAsia="Times New Roman" w:hAnsi="Arial Narrow" w:cs="Arial"/>
          <w:color w:val="2C363A"/>
          <w:sz w:val="22"/>
          <w:szCs w:val="22"/>
          <w:lang w:eastAsia="es-ES"/>
        </w:rPr>
        <w:t>a las 12 en el salón de grados del edificio 25, planta baja. En el acto interv</w:t>
      </w:r>
      <w:r>
        <w:rPr>
          <w:rFonts w:ascii="Arial Narrow" w:eastAsia="Times New Roman" w:hAnsi="Arial Narrow" w:cs="Arial"/>
          <w:color w:val="2C363A"/>
          <w:sz w:val="22"/>
          <w:szCs w:val="22"/>
          <w:lang w:eastAsia="es-ES"/>
        </w:rPr>
        <w:t>inieron</w:t>
      </w:r>
      <w:r w:rsidRPr="00BD0DA3">
        <w:rPr>
          <w:rFonts w:ascii="Arial Narrow" w:eastAsia="Times New Roman" w:hAnsi="Arial Narrow" w:cs="Arial"/>
          <w:color w:val="2C363A"/>
          <w:sz w:val="22"/>
          <w:szCs w:val="22"/>
          <w:lang w:eastAsia="es-ES"/>
        </w:rPr>
        <w:t xml:space="preserve"> la directora de nuestra biblioteca Dª Rocío Fernández Cordero, el </w:t>
      </w:r>
      <w:proofErr w:type="gramStart"/>
      <w:r w:rsidRPr="00BD0DA3">
        <w:rPr>
          <w:rFonts w:ascii="Arial Narrow" w:eastAsia="Times New Roman" w:hAnsi="Arial Narrow" w:cs="Arial"/>
          <w:color w:val="2C363A"/>
          <w:sz w:val="22"/>
          <w:szCs w:val="22"/>
          <w:lang w:eastAsia="es-ES"/>
        </w:rPr>
        <w:t>Director</w:t>
      </w:r>
      <w:proofErr w:type="gramEnd"/>
      <w:r w:rsidRPr="00BD0DA3">
        <w:rPr>
          <w:rFonts w:ascii="Arial Narrow" w:eastAsia="Times New Roman" w:hAnsi="Arial Narrow" w:cs="Arial"/>
          <w:color w:val="2C363A"/>
          <w:sz w:val="22"/>
          <w:szCs w:val="22"/>
          <w:lang w:eastAsia="es-ES"/>
        </w:rPr>
        <w:t xml:space="preserve"> del Dpto. de Derecho Público D. Luis Miguel Arroyo Yanes, la portavoz de la Embajada de Israel en España Dª. Noa </w:t>
      </w:r>
      <w:proofErr w:type="spellStart"/>
      <w:r w:rsidRPr="00BD0DA3">
        <w:rPr>
          <w:rFonts w:ascii="Arial Narrow" w:eastAsia="Times New Roman" w:hAnsi="Arial Narrow" w:cs="Arial"/>
          <w:color w:val="2C363A"/>
          <w:sz w:val="22"/>
          <w:szCs w:val="22"/>
          <w:lang w:eastAsia="es-ES"/>
        </w:rPr>
        <w:t>Hakim</w:t>
      </w:r>
      <w:proofErr w:type="spellEnd"/>
      <w:r w:rsidRPr="00BD0DA3">
        <w:rPr>
          <w:rFonts w:ascii="Arial Narrow" w:eastAsia="Times New Roman" w:hAnsi="Arial Narrow" w:cs="Arial"/>
          <w:color w:val="2C363A"/>
          <w:sz w:val="22"/>
          <w:szCs w:val="22"/>
          <w:lang w:eastAsia="es-ES"/>
        </w:rPr>
        <w:t>, que antes impartirá una clase para un postgrado de la UPO, el Codirector del Seminario de Estudios sobre el Holocausto (</w:t>
      </w:r>
      <w:proofErr w:type="spellStart"/>
      <w:r w:rsidRPr="00BD0DA3">
        <w:rPr>
          <w:rFonts w:ascii="Arial Narrow" w:eastAsia="Times New Roman" w:hAnsi="Arial Narrow" w:cs="Arial"/>
          <w:color w:val="2C363A"/>
          <w:sz w:val="22"/>
          <w:szCs w:val="22"/>
          <w:lang w:eastAsia="es-ES"/>
        </w:rPr>
        <w:t>Shoá</w:t>
      </w:r>
      <w:proofErr w:type="spellEnd"/>
      <w:r w:rsidRPr="00BD0DA3">
        <w:rPr>
          <w:rFonts w:ascii="Arial Narrow" w:eastAsia="Times New Roman" w:hAnsi="Arial Narrow" w:cs="Arial"/>
          <w:color w:val="2C363A"/>
          <w:sz w:val="22"/>
          <w:szCs w:val="22"/>
          <w:lang w:eastAsia="es-ES"/>
        </w:rPr>
        <w:t xml:space="preserve">) y Antisemitismo de nuestra universidad D. José Cruz </w:t>
      </w:r>
      <w:proofErr w:type="spellStart"/>
      <w:r w:rsidRPr="00BD0DA3">
        <w:rPr>
          <w:rFonts w:ascii="Arial Narrow" w:eastAsia="Times New Roman" w:hAnsi="Arial Narrow" w:cs="Arial"/>
          <w:color w:val="2C363A"/>
          <w:sz w:val="22"/>
          <w:szCs w:val="22"/>
          <w:lang w:eastAsia="es-ES"/>
        </w:rPr>
        <w:t>Díaz.y</w:t>
      </w:r>
      <w:proofErr w:type="spellEnd"/>
      <w:r w:rsidRPr="00BD0DA3">
        <w:rPr>
          <w:rFonts w:ascii="Arial Narrow" w:eastAsia="Times New Roman" w:hAnsi="Arial Narrow" w:cs="Arial"/>
          <w:color w:val="2C363A"/>
          <w:sz w:val="22"/>
          <w:szCs w:val="22"/>
          <w:lang w:eastAsia="es-ES"/>
        </w:rPr>
        <w:t xml:space="preserve"> finalmente D. Moisés Hassan.</w:t>
      </w:r>
    </w:p>
    <w:p w14:paraId="5EE98E36" w14:textId="5BC6AF03" w:rsidR="001F1EC1" w:rsidRPr="000B61D3" w:rsidRDefault="001F1EC1" w:rsidP="000B61D3">
      <w:pPr>
        <w:spacing w:after="0" w:line="360" w:lineRule="auto"/>
        <w:jc w:val="both"/>
        <w:rPr>
          <w:rFonts w:ascii="Arial Narrow" w:eastAsia="Calibri" w:hAnsi="Arial Narrow" w:cs="Times New Roman"/>
          <w:b/>
          <w:color w:val="000080"/>
          <w:lang w:val="es-ES_tradnl"/>
        </w:rPr>
      </w:pPr>
    </w:p>
    <w:p w14:paraId="28B6D086" w14:textId="02BDE5FB" w:rsidR="001F1EC1" w:rsidRPr="000B61D3" w:rsidRDefault="001F1EC1" w:rsidP="000B61D3">
      <w:pPr>
        <w:pStyle w:val="Prrafodelista1"/>
        <w:spacing w:after="0" w:line="360" w:lineRule="auto"/>
        <w:ind w:left="0"/>
        <w:jc w:val="both"/>
        <w:rPr>
          <w:rFonts w:ascii="Arial Narrow" w:hAnsi="Arial Narrow" w:cs="Times New Roman"/>
          <w:b/>
          <w:color w:val="1F497D" w:themeColor="text2"/>
        </w:rPr>
      </w:pPr>
      <w:r w:rsidRPr="000B61D3">
        <w:rPr>
          <w:rFonts w:ascii="Arial Narrow" w:hAnsi="Arial Narrow" w:cs="Times New Roman"/>
          <w:b/>
          <w:color w:val="1F497D" w:themeColor="text2"/>
        </w:rPr>
        <w:t>Iniciativas</w:t>
      </w:r>
    </w:p>
    <w:p w14:paraId="4A2C907F" w14:textId="77777777" w:rsidR="001F1EC1" w:rsidRPr="000B61D3" w:rsidRDefault="001F1EC1" w:rsidP="000B61D3">
      <w:pPr>
        <w:pStyle w:val="Prrafodelista1"/>
        <w:spacing w:after="0" w:line="360" w:lineRule="auto"/>
        <w:ind w:left="0"/>
        <w:jc w:val="both"/>
        <w:rPr>
          <w:rFonts w:ascii="Arial Narrow" w:hAnsi="Arial Narrow" w:cs="Times New Roman"/>
          <w:b/>
          <w:color w:val="1F497D" w:themeColor="text2"/>
        </w:rPr>
      </w:pPr>
    </w:p>
    <w:p w14:paraId="086A626D" w14:textId="4CA0DE86" w:rsidR="001F1EC1" w:rsidRPr="000B61D3" w:rsidRDefault="001F1EC1" w:rsidP="00486165">
      <w:pPr>
        <w:pStyle w:val="Prrafodelista"/>
        <w:numPr>
          <w:ilvl w:val="0"/>
          <w:numId w:val="46"/>
        </w:numPr>
        <w:shd w:val="clear" w:color="auto" w:fill="FFFFFF"/>
        <w:spacing w:after="0" w:line="360" w:lineRule="auto"/>
        <w:jc w:val="both"/>
        <w:rPr>
          <w:rFonts w:ascii="Arial Narrow" w:hAnsi="Arial Narrow" w:cs="Times New Roman"/>
          <w:lang w:val="es-ES_tradnl"/>
        </w:rPr>
      </w:pPr>
      <w:r w:rsidRPr="00486165">
        <w:rPr>
          <w:rFonts w:ascii="Arial Narrow" w:hAnsi="Arial Narrow" w:cs="Times New Roman"/>
          <w:shd w:val="clear" w:color="auto" w:fill="FFFFFF"/>
        </w:rPr>
        <w:t>Iniciativa</w:t>
      </w:r>
      <w:r w:rsidRPr="000B61D3">
        <w:rPr>
          <w:rFonts w:ascii="Arial Narrow" w:hAnsi="Arial Narrow" w:cs="Times New Roman"/>
          <w:lang w:val="es-ES_tradnl"/>
        </w:rPr>
        <w:t xml:space="preserve"> “</w:t>
      </w:r>
      <w:proofErr w:type="spellStart"/>
      <w:r w:rsidRPr="000B61D3">
        <w:rPr>
          <w:rFonts w:ascii="Arial Narrow" w:hAnsi="Arial Narrow" w:cs="Times New Roman"/>
          <w:lang w:val="es-ES_tradnl"/>
        </w:rPr>
        <w:t>MentorUPO</w:t>
      </w:r>
      <w:proofErr w:type="spellEnd"/>
      <w:r w:rsidRPr="000B61D3">
        <w:rPr>
          <w:rFonts w:ascii="Arial Narrow" w:hAnsi="Arial Narrow" w:cs="Times New Roman"/>
          <w:lang w:val="es-ES_tradnl"/>
        </w:rPr>
        <w:t>”, presentada ante la Universidad Pablo de Olavide de Sevilla. Consiste en la puesta a disposición del alumnado de un grupo de profesores/as jubilados/as de enseñanza</w:t>
      </w:r>
      <w:r w:rsidR="00486165">
        <w:rPr>
          <w:rFonts w:ascii="Arial Narrow" w:hAnsi="Arial Narrow" w:cs="Times New Roman"/>
          <w:lang w:val="es-ES_tradnl"/>
        </w:rPr>
        <w:t>s no universitarias que ofrecen</w:t>
      </w:r>
      <w:r w:rsidRPr="000B61D3">
        <w:rPr>
          <w:rFonts w:ascii="Arial Narrow" w:hAnsi="Arial Narrow" w:cs="Times New Roman"/>
          <w:lang w:val="es-ES_tradnl"/>
        </w:rPr>
        <w:t>, de forma altruista, su experiencia y conocimientos a los</w:t>
      </w:r>
      <w:r w:rsidR="00486165">
        <w:rPr>
          <w:rFonts w:ascii="Arial Narrow" w:hAnsi="Arial Narrow" w:cs="Times New Roman"/>
          <w:lang w:val="es-ES_tradnl"/>
        </w:rPr>
        <w:t>/as</w:t>
      </w:r>
      <w:r w:rsidRPr="000B61D3">
        <w:rPr>
          <w:rFonts w:ascii="Arial Narrow" w:hAnsi="Arial Narrow" w:cs="Times New Roman"/>
          <w:lang w:val="es-ES_tradnl"/>
        </w:rPr>
        <w:t xml:space="preserve"> estudiantes de la UPO. Esta asistencia se concreta en dos apartados: técnicas de estudio y orientación en la elaboración de ensayos de grado.</w:t>
      </w:r>
    </w:p>
    <w:p w14:paraId="744E967C" w14:textId="77777777" w:rsidR="001F1EC1" w:rsidRPr="000B61D3" w:rsidRDefault="001F1EC1" w:rsidP="000B61D3">
      <w:pPr>
        <w:pStyle w:val="Prrafodelista1"/>
        <w:spacing w:after="0" w:line="360" w:lineRule="auto"/>
        <w:ind w:left="0"/>
        <w:jc w:val="both"/>
        <w:rPr>
          <w:rFonts w:ascii="Arial Narrow" w:hAnsi="Arial Narrow" w:cs="Times New Roman"/>
          <w:b/>
          <w:lang w:val="es-ES_tradnl"/>
        </w:rPr>
      </w:pPr>
    </w:p>
    <w:p w14:paraId="05EFF74E" w14:textId="77777777" w:rsidR="001F1EC1" w:rsidRPr="001357F3" w:rsidRDefault="001F1EC1" w:rsidP="000B61D3">
      <w:pPr>
        <w:pStyle w:val="Prrafodelista1"/>
        <w:spacing w:after="0" w:line="360" w:lineRule="auto"/>
        <w:ind w:left="0"/>
        <w:jc w:val="both"/>
        <w:rPr>
          <w:rFonts w:ascii="Arial Narrow" w:hAnsi="Arial Narrow" w:cs="Times New Roman"/>
          <w:b/>
          <w:color w:val="000080"/>
          <w:lang w:val="es-ES_tradnl"/>
        </w:rPr>
      </w:pPr>
      <w:r w:rsidRPr="001357F3">
        <w:rPr>
          <w:rFonts w:ascii="Arial Narrow" w:hAnsi="Arial Narrow" w:cs="Times New Roman"/>
          <w:b/>
          <w:color w:val="000080"/>
          <w:lang w:val="es-ES_tradnl"/>
        </w:rPr>
        <w:t>Convenios</w:t>
      </w:r>
    </w:p>
    <w:p w14:paraId="61EF204F" w14:textId="77777777" w:rsidR="001F1EC1" w:rsidRPr="000B61D3" w:rsidRDefault="001F1EC1" w:rsidP="000B61D3">
      <w:pPr>
        <w:pStyle w:val="Prrafodelista1"/>
        <w:spacing w:after="0" w:line="360" w:lineRule="auto"/>
        <w:ind w:left="0"/>
        <w:jc w:val="both"/>
        <w:rPr>
          <w:rFonts w:ascii="Arial Narrow" w:hAnsi="Arial Narrow" w:cs="Times New Roman"/>
          <w:b/>
        </w:rPr>
      </w:pPr>
    </w:p>
    <w:p w14:paraId="184AE966" w14:textId="34DD7DC4" w:rsidR="001F1EC1" w:rsidRPr="000B61D3" w:rsidRDefault="001F1EC1" w:rsidP="00486165">
      <w:pPr>
        <w:pStyle w:val="Prrafodelista"/>
        <w:spacing w:after="0" w:line="360" w:lineRule="auto"/>
        <w:jc w:val="both"/>
        <w:rPr>
          <w:rFonts w:ascii="Arial Narrow" w:hAnsi="Arial Narrow" w:cs="Times New Roman"/>
          <w:b/>
          <w:color w:val="1F497D" w:themeColor="text2"/>
        </w:rPr>
      </w:pPr>
      <w:r w:rsidRPr="000B61D3">
        <w:rPr>
          <w:rFonts w:ascii="Arial Narrow" w:hAnsi="Arial Narrow" w:cs="Times New Roman"/>
          <w:b/>
          <w:color w:val="1F497D" w:themeColor="text2"/>
        </w:rPr>
        <w:t>Convenio Institucional entre la Universidad Pablo de Olavide y la Delegación del Pueblo Saharaui en Andalucía y la Asociación de</w:t>
      </w:r>
      <w:r w:rsidR="00486165">
        <w:rPr>
          <w:rFonts w:ascii="Arial Narrow" w:hAnsi="Arial Narrow" w:cs="Times New Roman"/>
          <w:b/>
          <w:color w:val="1F497D" w:themeColor="text2"/>
        </w:rPr>
        <w:t xml:space="preserve"> Amistad con el Pueblo Saharaui</w:t>
      </w:r>
    </w:p>
    <w:p w14:paraId="0CE8B11E" w14:textId="77777777" w:rsidR="001F1EC1" w:rsidRPr="000B61D3" w:rsidRDefault="001F1EC1" w:rsidP="000B61D3">
      <w:pPr>
        <w:pStyle w:val="Prrafodelista1"/>
        <w:spacing w:after="0" w:line="360" w:lineRule="auto"/>
        <w:jc w:val="both"/>
        <w:rPr>
          <w:rFonts w:ascii="Arial Narrow" w:hAnsi="Arial Narrow" w:cs="Times New Roman"/>
          <w:b/>
        </w:rPr>
      </w:pPr>
    </w:p>
    <w:p w14:paraId="55DF952D" w14:textId="3ACCD6F0" w:rsidR="001F1EC1" w:rsidRPr="000B61D3" w:rsidRDefault="001F1EC1" w:rsidP="000B61D3">
      <w:pPr>
        <w:pStyle w:val="Prrafodelista1"/>
        <w:spacing w:after="0" w:line="360" w:lineRule="auto"/>
        <w:jc w:val="both"/>
        <w:rPr>
          <w:rFonts w:ascii="Arial Narrow" w:hAnsi="Arial Narrow" w:cs="Times New Roman"/>
        </w:rPr>
      </w:pPr>
      <w:r w:rsidRPr="000B61D3">
        <w:rPr>
          <w:rFonts w:ascii="Arial Narrow" w:hAnsi="Arial Narrow" w:cs="Times New Roman"/>
        </w:rPr>
        <w:lastRenderedPageBreak/>
        <w:t>Sigue vigente uno de los principales logros conseguidos en la colaboración institucional entre el Laboratorio de Ideas y Prácticas Políticas y el Pueblo Saharaui, el Convenio de Colaboración Institucional entre la Universidad Pablo de Olavide, la Delegación del Pueblo Saharaui en Andalucía y la Asociación de Amistad con el Pueblo Saharaui. Entre los principales ejes de trabajo y cooper</w:t>
      </w:r>
      <w:r w:rsidR="00486165">
        <w:rPr>
          <w:rFonts w:ascii="Arial Narrow" w:hAnsi="Arial Narrow" w:cs="Times New Roman"/>
        </w:rPr>
        <w:t xml:space="preserve">ación de estas instituciones </w:t>
      </w:r>
      <w:r w:rsidRPr="000B61D3">
        <w:rPr>
          <w:rFonts w:ascii="Arial Narrow" w:hAnsi="Arial Narrow" w:cs="Times New Roman"/>
        </w:rPr>
        <w:t>destacan los siguientes aspectos:</w:t>
      </w:r>
    </w:p>
    <w:p w14:paraId="0603CD70" w14:textId="77777777" w:rsidR="001F1EC1" w:rsidRPr="000B61D3" w:rsidRDefault="001F1EC1" w:rsidP="000B61D3">
      <w:pPr>
        <w:pStyle w:val="Prrafodelista1"/>
        <w:numPr>
          <w:ilvl w:val="0"/>
          <w:numId w:val="38"/>
        </w:numPr>
        <w:spacing w:after="0" w:line="360" w:lineRule="auto"/>
        <w:jc w:val="both"/>
        <w:rPr>
          <w:rFonts w:ascii="Arial Narrow" w:hAnsi="Arial Narrow" w:cs="Times New Roman"/>
        </w:rPr>
      </w:pPr>
      <w:r w:rsidRPr="000B61D3">
        <w:rPr>
          <w:rFonts w:ascii="Arial Narrow" w:hAnsi="Arial Narrow" w:cs="Times New Roman"/>
        </w:rPr>
        <w:t xml:space="preserve">El fomento y apoyo a las diferentes áreas de investigación y a sus respectivas publicaciones especializadas en: a. Estudio y análisis del conflicto saharaui, b. Análisis de las condiciones políticas, jurídicas, económicas y sociales de sus ciudadanos y, c. Profundización en el rol político de las instituciones gubernamentales y de la sociedad civil española en el conflicto en cuestión. </w:t>
      </w:r>
    </w:p>
    <w:p w14:paraId="5AECE37B" w14:textId="6D3AEB6A" w:rsidR="001F1EC1" w:rsidRPr="000B61D3" w:rsidRDefault="001F1EC1" w:rsidP="000B61D3">
      <w:pPr>
        <w:pStyle w:val="Prrafodelista1"/>
        <w:numPr>
          <w:ilvl w:val="0"/>
          <w:numId w:val="38"/>
        </w:numPr>
        <w:spacing w:after="0" w:line="360" w:lineRule="auto"/>
        <w:jc w:val="both"/>
        <w:rPr>
          <w:rFonts w:ascii="Arial Narrow" w:hAnsi="Arial Narrow" w:cs="Times New Roman"/>
        </w:rPr>
      </w:pPr>
      <w:r w:rsidRPr="000B61D3">
        <w:rPr>
          <w:rFonts w:ascii="Arial Narrow" w:hAnsi="Arial Narrow" w:cs="Times New Roman"/>
        </w:rPr>
        <w:t>La facilitación y el reconocimiento institucional de intercambios y desplazamientos de alumnos/as y profesores/as entre los campamentos de refugiados</w:t>
      </w:r>
      <w:r w:rsidR="00486165">
        <w:rPr>
          <w:rFonts w:ascii="Arial Narrow" w:hAnsi="Arial Narrow" w:cs="Times New Roman"/>
        </w:rPr>
        <w:t>/as</w:t>
      </w:r>
      <w:r w:rsidRPr="000B61D3">
        <w:rPr>
          <w:rFonts w:ascii="Arial Narrow" w:hAnsi="Arial Narrow" w:cs="Times New Roman"/>
        </w:rPr>
        <w:t xml:space="preserve"> en </w:t>
      </w:r>
      <w:proofErr w:type="spellStart"/>
      <w:r w:rsidRPr="000B61D3">
        <w:rPr>
          <w:rFonts w:ascii="Arial Narrow" w:hAnsi="Arial Narrow" w:cs="Times New Roman"/>
        </w:rPr>
        <w:t>Tindouf</w:t>
      </w:r>
      <w:proofErr w:type="spellEnd"/>
      <w:r w:rsidRPr="000B61D3">
        <w:rPr>
          <w:rFonts w:ascii="Arial Narrow" w:hAnsi="Arial Narrow" w:cs="Times New Roman"/>
        </w:rPr>
        <w:t xml:space="preserve"> y la Universidad Pablo de Olavide</w:t>
      </w:r>
      <w:r w:rsidR="00486165">
        <w:rPr>
          <w:rFonts w:ascii="Arial Narrow" w:hAnsi="Arial Narrow" w:cs="Times New Roman"/>
        </w:rPr>
        <w:t>,</w:t>
      </w:r>
      <w:r w:rsidRPr="000B61D3">
        <w:rPr>
          <w:rFonts w:ascii="Arial Narrow" w:hAnsi="Arial Narrow" w:cs="Times New Roman"/>
        </w:rPr>
        <w:t xml:space="preserve"> con objetivos de sensibilización y realización de prácticas y/o trabajos de campo que complementen las líneas de investigación anteriormente descritas.</w:t>
      </w:r>
    </w:p>
    <w:p w14:paraId="4CDFBC73" w14:textId="58601905" w:rsidR="001F1EC1" w:rsidRPr="000B61D3" w:rsidRDefault="001F1EC1" w:rsidP="000B61D3">
      <w:pPr>
        <w:pStyle w:val="Prrafodelista1"/>
        <w:numPr>
          <w:ilvl w:val="0"/>
          <w:numId w:val="38"/>
        </w:numPr>
        <w:spacing w:after="0" w:line="360" w:lineRule="auto"/>
        <w:jc w:val="both"/>
        <w:rPr>
          <w:rFonts w:ascii="Arial Narrow" w:hAnsi="Arial Narrow" w:cs="Times New Roman"/>
        </w:rPr>
      </w:pPr>
      <w:r w:rsidRPr="000B61D3">
        <w:rPr>
          <w:rFonts w:ascii="Arial Narrow" w:hAnsi="Arial Narrow" w:cs="Times New Roman"/>
        </w:rPr>
        <w:t>El fomento y apoyo de la participación voluntaria de los miembros de la comunidad universitaria en las redes de Observadores</w:t>
      </w:r>
      <w:r w:rsidR="00486165">
        <w:rPr>
          <w:rFonts w:ascii="Arial Narrow" w:hAnsi="Arial Narrow" w:cs="Times New Roman"/>
        </w:rPr>
        <w:t>/as</w:t>
      </w:r>
      <w:r w:rsidRPr="000B61D3">
        <w:rPr>
          <w:rFonts w:ascii="Arial Narrow" w:hAnsi="Arial Narrow" w:cs="Times New Roman"/>
        </w:rPr>
        <w:t xml:space="preserve"> Internacionales de ámbito europeo o internacional, que desde hace algunos años vienen asistiendo los juicios realizados a los</w:t>
      </w:r>
      <w:r w:rsidR="00486165">
        <w:rPr>
          <w:rFonts w:ascii="Arial Narrow" w:hAnsi="Arial Narrow" w:cs="Times New Roman"/>
        </w:rPr>
        <w:t>/as</w:t>
      </w:r>
      <w:r w:rsidRPr="000B61D3">
        <w:rPr>
          <w:rFonts w:ascii="Arial Narrow" w:hAnsi="Arial Narrow" w:cs="Times New Roman"/>
        </w:rPr>
        <w:t xml:space="preserve"> presos</w:t>
      </w:r>
      <w:r w:rsidR="00486165">
        <w:rPr>
          <w:rFonts w:ascii="Arial Narrow" w:hAnsi="Arial Narrow" w:cs="Times New Roman"/>
        </w:rPr>
        <w:t>/as</w:t>
      </w:r>
      <w:r w:rsidRPr="000B61D3">
        <w:rPr>
          <w:rFonts w:ascii="Arial Narrow" w:hAnsi="Arial Narrow" w:cs="Times New Roman"/>
        </w:rPr>
        <w:t xml:space="preserve"> políticos</w:t>
      </w:r>
      <w:r w:rsidR="00486165">
        <w:rPr>
          <w:rFonts w:ascii="Arial Narrow" w:hAnsi="Arial Narrow" w:cs="Times New Roman"/>
        </w:rPr>
        <w:t>/as</w:t>
      </w:r>
      <w:r w:rsidRPr="000B61D3">
        <w:rPr>
          <w:rFonts w:ascii="Arial Narrow" w:hAnsi="Arial Narrow" w:cs="Times New Roman"/>
        </w:rPr>
        <w:t xml:space="preserve"> saharauis en los territorios ocupados. </w:t>
      </w:r>
    </w:p>
    <w:p w14:paraId="3E4D6EA8" w14:textId="77777777" w:rsidR="001F1EC1" w:rsidRPr="000B61D3" w:rsidRDefault="001F1EC1" w:rsidP="000B61D3">
      <w:pPr>
        <w:pStyle w:val="Prrafodelista1"/>
        <w:numPr>
          <w:ilvl w:val="0"/>
          <w:numId w:val="38"/>
        </w:numPr>
        <w:spacing w:after="0" w:line="360" w:lineRule="auto"/>
        <w:jc w:val="both"/>
        <w:rPr>
          <w:rFonts w:ascii="Arial Narrow" w:hAnsi="Arial Narrow" w:cs="Times New Roman"/>
        </w:rPr>
      </w:pPr>
      <w:r w:rsidRPr="000B61D3">
        <w:rPr>
          <w:rFonts w:ascii="Arial Narrow" w:hAnsi="Arial Narrow" w:cs="Times New Roman"/>
        </w:rPr>
        <w:t>La realización de actividades y proyectos de sensibilización hacia la comunidad universitaria en particular y andaluza en general sobre la temática saharaui, así como proyectos de cooperación al desarrollo que vayan a ser realizados especialmente en las zonas afectadas por el conflicto.</w:t>
      </w:r>
    </w:p>
    <w:p w14:paraId="1E06898A" w14:textId="77777777" w:rsidR="008B3B88" w:rsidRPr="000B61D3" w:rsidRDefault="008B3B88" w:rsidP="000B61D3">
      <w:pPr>
        <w:pStyle w:val="Prrafodelista1"/>
        <w:spacing w:after="0" w:line="360" w:lineRule="auto"/>
        <w:ind w:left="0"/>
        <w:jc w:val="both"/>
        <w:rPr>
          <w:rFonts w:ascii="Arial Narrow" w:hAnsi="Arial Narrow" w:cs="Times New Roman"/>
          <w:b/>
        </w:rPr>
      </w:pPr>
    </w:p>
    <w:p w14:paraId="4065D0E7" w14:textId="2AB20750" w:rsidR="001F1EC1" w:rsidRPr="000B61D3" w:rsidRDefault="001F1EC1" w:rsidP="00486165">
      <w:pPr>
        <w:pStyle w:val="Prrafodelista"/>
        <w:spacing w:after="0" w:line="360" w:lineRule="auto"/>
        <w:jc w:val="both"/>
        <w:rPr>
          <w:rFonts w:ascii="Arial Narrow" w:hAnsi="Arial Narrow" w:cs="Times New Roman"/>
          <w:b/>
          <w:color w:val="1F497D" w:themeColor="text2"/>
        </w:rPr>
      </w:pPr>
      <w:r w:rsidRPr="000B61D3">
        <w:rPr>
          <w:rFonts w:ascii="Arial Narrow" w:hAnsi="Arial Narrow" w:cs="Times New Roman"/>
          <w:b/>
          <w:color w:val="1F497D" w:themeColor="text2"/>
        </w:rPr>
        <w:t>Convenio del Laboratorio de Ideas y Prácticas Políticas y la Fundación de     Estudios M</w:t>
      </w:r>
      <w:r w:rsidR="00512554" w:rsidRPr="000B61D3">
        <w:rPr>
          <w:rFonts w:ascii="Arial Narrow" w:hAnsi="Arial Narrow" w:cs="Times New Roman"/>
          <w:b/>
          <w:color w:val="1F497D" w:themeColor="text2"/>
        </w:rPr>
        <w:t>arxistas</w:t>
      </w:r>
    </w:p>
    <w:p w14:paraId="1D0C16F8" w14:textId="77777777" w:rsidR="001F1EC1" w:rsidRPr="000B61D3" w:rsidRDefault="001F1EC1" w:rsidP="000B61D3">
      <w:pPr>
        <w:pStyle w:val="Prrafodelista1"/>
        <w:spacing w:after="0" w:line="360" w:lineRule="auto"/>
        <w:jc w:val="both"/>
        <w:rPr>
          <w:rFonts w:ascii="Arial Narrow" w:hAnsi="Arial Narrow" w:cs="Times New Roman"/>
          <w:color w:val="1F497D" w:themeColor="text2"/>
        </w:rPr>
      </w:pPr>
    </w:p>
    <w:p w14:paraId="73D9F4E4" w14:textId="38B6C778" w:rsidR="001F1EC1" w:rsidRPr="000B61D3" w:rsidRDefault="008B3B88" w:rsidP="000B61D3">
      <w:pPr>
        <w:pStyle w:val="Prrafodelista1"/>
        <w:spacing w:after="0" w:line="360" w:lineRule="auto"/>
        <w:jc w:val="both"/>
        <w:rPr>
          <w:rFonts w:ascii="Arial Narrow" w:hAnsi="Arial Narrow" w:cs="Times New Roman"/>
        </w:rPr>
      </w:pPr>
      <w:r w:rsidRPr="000B61D3">
        <w:rPr>
          <w:rFonts w:ascii="Arial Narrow" w:hAnsi="Arial Narrow" w:cs="Times New Roman"/>
        </w:rPr>
        <w:t>Ob</w:t>
      </w:r>
      <w:r w:rsidRPr="00486165">
        <w:rPr>
          <w:rFonts w:ascii="Arial Narrow" w:hAnsi="Arial Narrow" w:cs="Times New Roman"/>
        </w:rPr>
        <w:t>jetivos: a) L</w:t>
      </w:r>
      <w:r w:rsidR="001F1EC1" w:rsidRPr="00486165">
        <w:rPr>
          <w:rFonts w:ascii="Arial Narrow" w:hAnsi="Arial Narrow" w:cs="Times New Roman"/>
        </w:rPr>
        <w:t>a celebración de con</w:t>
      </w:r>
      <w:r w:rsidRPr="00486165">
        <w:rPr>
          <w:rFonts w:ascii="Arial Narrow" w:hAnsi="Arial Narrow" w:cs="Times New Roman"/>
        </w:rPr>
        <w:t xml:space="preserve">gresos y seminarios en torno a </w:t>
      </w:r>
      <w:r w:rsidR="001F1EC1" w:rsidRPr="00486165">
        <w:rPr>
          <w:rFonts w:ascii="Arial Narrow" w:hAnsi="Arial Narrow" w:cs="Times New Roman"/>
        </w:rPr>
        <w:t xml:space="preserve">corrientes y </w:t>
      </w:r>
      <w:r w:rsidRPr="00486165">
        <w:rPr>
          <w:rFonts w:ascii="Arial Narrow" w:hAnsi="Arial Narrow" w:cs="Times New Roman"/>
        </w:rPr>
        <w:t>autores</w:t>
      </w:r>
      <w:r w:rsidR="00486165" w:rsidRPr="00486165">
        <w:rPr>
          <w:rFonts w:ascii="Arial Narrow" w:hAnsi="Arial Narrow" w:cs="Times New Roman"/>
        </w:rPr>
        <w:t>/as</w:t>
      </w:r>
      <w:r w:rsidRPr="00486165">
        <w:rPr>
          <w:rFonts w:ascii="Arial Narrow" w:hAnsi="Arial Narrow" w:cs="Times New Roman"/>
        </w:rPr>
        <w:t xml:space="preserve"> marxistas, b) L</w:t>
      </w:r>
      <w:r w:rsidR="001F1EC1" w:rsidRPr="00486165">
        <w:rPr>
          <w:rFonts w:ascii="Arial Narrow" w:hAnsi="Arial Narrow" w:cs="Times New Roman"/>
        </w:rPr>
        <w:t xml:space="preserve">a colaboración en proyectos de publicaciones en torno al marxismo, tanto de </w:t>
      </w:r>
      <w:r w:rsidR="001F1EC1" w:rsidRPr="00486165">
        <w:rPr>
          <w:rFonts w:ascii="Arial Narrow" w:hAnsi="Arial Narrow" w:cs="Times New Roman"/>
        </w:rPr>
        <w:lastRenderedPageBreak/>
        <w:t xml:space="preserve">ensayos individuales como de volúmenes colectivos, c) </w:t>
      </w:r>
      <w:r w:rsidRPr="00486165">
        <w:rPr>
          <w:rFonts w:ascii="Arial Narrow" w:hAnsi="Arial Narrow" w:cs="Times New Roman"/>
        </w:rPr>
        <w:t>O</w:t>
      </w:r>
      <w:r w:rsidR="001F1EC1" w:rsidRPr="00486165">
        <w:rPr>
          <w:rFonts w:ascii="Arial Narrow" w:hAnsi="Arial Narrow" w:cs="Times New Roman"/>
        </w:rPr>
        <w:t>tras actividades y proyectos que surjan con la andadura de la colabo</w:t>
      </w:r>
      <w:r w:rsidR="001F1EC1" w:rsidRPr="000B61D3">
        <w:rPr>
          <w:rFonts w:ascii="Arial Narrow" w:hAnsi="Arial Narrow" w:cs="Times New Roman"/>
        </w:rPr>
        <w:t xml:space="preserve">ración. </w:t>
      </w:r>
    </w:p>
    <w:p w14:paraId="0B94D601" w14:textId="77777777" w:rsidR="001F1EC1" w:rsidRPr="000B61D3" w:rsidRDefault="001F1EC1" w:rsidP="000B61D3">
      <w:pPr>
        <w:pStyle w:val="Prrafodelista1"/>
        <w:spacing w:after="0" w:line="360" w:lineRule="auto"/>
        <w:jc w:val="both"/>
        <w:rPr>
          <w:rFonts w:ascii="Arial Narrow" w:hAnsi="Arial Narrow" w:cs="Times New Roman"/>
        </w:rPr>
      </w:pPr>
      <w:r w:rsidRPr="000B61D3">
        <w:rPr>
          <w:rFonts w:ascii="Arial Narrow" w:hAnsi="Arial Narrow" w:cs="Times New Roman"/>
        </w:rPr>
        <w:t xml:space="preserve"> </w:t>
      </w:r>
    </w:p>
    <w:p w14:paraId="76D1815F" w14:textId="51464449" w:rsidR="00462461" w:rsidRDefault="00462461" w:rsidP="000B61D3">
      <w:pPr>
        <w:spacing w:after="0" w:line="360" w:lineRule="auto"/>
        <w:rPr>
          <w:rFonts w:ascii="Arial Narrow" w:hAnsi="Arial Narrow" w:cs="Times New Roman"/>
          <w:b/>
          <w:color w:val="000080"/>
        </w:rPr>
      </w:pPr>
    </w:p>
    <w:p w14:paraId="0FB6881A" w14:textId="77777777" w:rsidR="001357F3" w:rsidRDefault="001357F3" w:rsidP="000B61D3">
      <w:pPr>
        <w:spacing w:after="0" w:line="360" w:lineRule="auto"/>
        <w:rPr>
          <w:rFonts w:ascii="Arial Narrow" w:hAnsi="Arial Narrow" w:cs="Times New Roman"/>
          <w:b/>
          <w:color w:val="000080"/>
        </w:rPr>
      </w:pPr>
    </w:p>
    <w:p w14:paraId="3A03BBFB" w14:textId="77777777" w:rsidR="00462461" w:rsidRDefault="00462461" w:rsidP="000B61D3">
      <w:pPr>
        <w:spacing w:after="0" w:line="360" w:lineRule="auto"/>
        <w:rPr>
          <w:rFonts w:ascii="Arial Narrow" w:hAnsi="Arial Narrow" w:cs="Times New Roman"/>
          <w:b/>
          <w:color w:val="000080"/>
        </w:rPr>
      </w:pPr>
    </w:p>
    <w:p w14:paraId="791079FC" w14:textId="02ACCB66" w:rsidR="001F1EC1" w:rsidRPr="000B61D3" w:rsidRDefault="001F1EC1" w:rsidP="000B61D3">
      <w:pPr>
        <w:spacing w:after="0" w:line="360" w:lineRule="auto"/>
        <w:rPr>
          <w:rFonts w:ascii="Arial Narrow" w:hAnsi="Arial Narrow" w:cs="Times New Roman"/>
          <w:b/>
          <w:color w:val="000080"/>
        </w:rPr>
      </w:pPr>
      <w:r w:rsidRPr="000B61D3">
        <w:rPr>
          <w:rFonts w:ascii="Arial Narrow" w:hAnsi="Arial Narrow" w:cs="Times New Roman"/>
          <w:b/>
          <w:color w:val="000080"/>
        </w:rPr>
        <w:t>Doctorado</w:t>
      </w:r>
    </w:p>
    <w:p w14:paraId="42E589E7" w14:textId="77777777" w:rsidR="001A0448" w:rsidRPr="000B61D3" w:rsidRDefault="001A0448" w:rsidP="000B61D3">
      <w:pPr>
        <w:spacing w:after="0" w:line="360" w:lineRule="auto"/>
        <w:rPr>
          <w:rFonts w:ascii="Arial Narrow" w:hAnsi="Arial Narrow" w:cs="Times New Roman"/>
          <w:b/>
          <w:color w:val="000080"/>
        </w:rPr>
      </w:pPr>
    </w:p>
    <w:p w14:paraId="018BC9A0" w14:textId="1471B51A"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El Laboratorio de Ideas y Prácticas Políticas ha promovido las sucesivas ediciones bianuales del programa doctoral “Pensamiento político, democracia y ciudadanía”</w:t>
      </w:r>
      <w:r w:rsidR="00512554" w:rsidRPr="00486165">
        <w:rPr>
          <w:rFonts w:ascii="Arial Narrow" w:hAnsi="Arial Narrow" w:cs="Times New Roman"/>
        </w:rPr>
        <w:t>, actualmente sin vigencia</w:t>
      </w:r>
      <w:r w:rsidRPr="00486165">
        <w:rPr>
          <w:rFonts w:ascii="Arial Narrow" w:hAnsi="Arial Narrow" w:cs="Times New Roman"/>
        </w:rPr>
        <w:t>.</w:t>
      </w:r>
      <w:r w:rsidR="005B1C1C" w:rsidRPr="00486165">
        <w:rPr>
          <w:rFonts w:ascii="Arial Narrow" w:hAnsi="Arial Narrow" w:cs="Times New Roman"/>
        </w:rPr>
        <w:t xml:space="preserve"> Tras la reforma de los estudios de Doctorado, este programa dejó de estar vigente, aunque algunos doctorandos leyeron sus tesis en el periodo posterior de transición hasta su definitiva des</w:t>
      </w:r>
      <w:r w:rsidR="00486165" w:rsidRPr="00486165">
        <w:rPr>
          <w:rFonts w:ascii="Arial Narrow" w:hAnsi="Arial Narrow" w:cs="Times New Roman"/>
        </w:rPr>
        <w:t>a</w:t>
      </w:r>
      <w:r w:rsidR="005B1C1C" w:rsidRPr="00486165">
        <w:rPr>
          <w:rFonts w:ascii="Arial Narrow" w:hAnsi="Arial Narrow" w:cs="Times New Roman"/>
        </w:rPr>
        <w:t>parición</w:t>
      </w:r>
      <w:r w:rsidR="00486165" w:rsidRPr="00486165">
        <w:rPr>
          <w:rFonts w:ascii="Arial Narrow" w:hAnsi="Arial Narrow" w:cs="Times New Roman"/>
        </w:rPr>
        <w:t>.</w:t>
      </w:r>
    </w:p>
    <w:p w14:paraId="3A9A57AC" w14:textId="77777777" w:rsidR="008B3B88" w:rsidRPr="00486165" w:rsidRDefault="008B3B88" w:rsidP="000B61D3">
      <w:pPr>
        <w:spacing w:after="0" w:line="360" w:lineRule="auto"/>
        <w:ind w:firstLine="567"/>
        <w:jc w:val="both"/>
        <w:rPr>
          <w:rFonts w:ascii="Arial Narrow" w:hAnsi="Arial Narrow" w:cs="Times New Roman"/>
        </w:rPr>
      </w:pPr>
    </w:p>
    <w:p w14:paraId="4989F848" w14:textId="158620D8" w:rsidR="001F1EC1" w:rsidRPr="00486165" w:rsidRDefault="00486165" w:rsidP="000B61D3">
      <w:pPr>
        <w:spacing w:after="0" w:line="360" w:lineRule="auto"/>
        <w:ind w:firstLine="567"/>
        <w:jc w:val="both"/>
        <w:rPr>
          <w:rFonts w:ascii="Arial Narrow" w:hAnsi="Arial Narrow" w:cs="Times New Roman"/>
        </w:rPr>
      </w:pPr>
      <w:r w:rsidRPr="00486165">
        <w:rPr>
          <w:rFonts w:ascii="Arial Narrow" w:hAnsi="Arial Narrow" w:cs="Times New Roman"/>
        </w:rPr>
        <w:t>El programa doctoral tiene Mención de C</w:t>
      </w:r>
      <w:r w:rsidR="001F1EC1" w:rsidRPr="00486165">
        <w:rPr>
          <w:rFonts w:ascii="Arial Narrow" w:hAnsi="Arial Narrow" w:cs="Times New Roman"/>
        </w:rPr>
        <w:t>alidad del Ministerio de Innovación, Ciencia y Empresa.</w:t>
      </w:r>
    </w:p>
    <w:p w14:paraId="710236C8" w14:textId="77777777" w:rsidR="008B3B88" w:rsidRPr="00486165" w:rsidRDefault="008B3B88" w:rsidP="000B61D3">
      <w:pPr>
        <w:spacing w:after="0" w:line="360" w:lineRule="auto"/>
        <w:ind w:firstLine="567"/>
        <w:jc w:val="both"/>
        <w:rPr>
          <w:rFonts w:ascii="Arial Narrow" w:hAnsi="Arial Narrow" w:cs="Times New Roman"/>
        </w:rPr>
      </w:pPr>
    </w:p>
    <w:p w14:paraId="192FD73D" w14:textId="36A65ADC"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El Consejo Académico del Doctorado (CADO) está formado por los siguientes profesores miembros del LIPPO:</w:t>
      </w:r>
    </w:p>
    <w:p w14:paraId="5B60FFF9" w14:textId="77777777" w:rsidR="001F1EC1" w:rsidRPr="00486165" w:rsidRDefault="001F1EC1" w:rsidP="000B61D3">
      <w:pPr>
        <w:spacing w:after="0" w:line="360" w:lineRule="auto"/>
        <w:jc w:val="both"/>
        <w:rPr>
          <w:rFonts w:ascii="Arial Narrow" w:hAnsi="Arial Narrow" w:cs="Times New Roman"/>
        </w:rPr>
      </w:pPr>
    </w:p>
    <w:p w14:paraId="3348D1DE"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Codirector: Prof. Soriano Díaz (rlsordia@upo.es).</w:t>
      </w:r>
    </w:p>
    <w:p w14:paraId="0BA80665"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Codirector: Prof. Seco Martínez (jmsecmar@upo.es).</w:t>
      </w:r>
    </w:p>
    <w:p w14:paraId="480A14E0"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Codirector: Prof. Rodríguez Prieto (rrodpri@upo.es).</w:t>
      </w:r>
    </w:p>
    <w:p w14:paraId="45CFBA74"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Coordinador: Prof. León Jiménez (fleojim@upo.es).</w:t>
      </w:r>
    </w:p>
    <w:p w14:paraId="4D30CF41"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 xml:space="preserve">Responsable de calidad: Prof. </w:t>
      </w:r>
      <w:proofErr w:type="spellStart"/>
      <w:r w:rsidRPr="00486165">
        <w:rPr>
          <w:rFonts w:ascii="Arial Narrow" w:hAnsi="Arial Narrow" w:cs="Times New Roman"/>
        </w:rPr>
        <w:t>Cepedello</w:t>
      </w:r>
      <w:proofErr w:type="spellEnd"/>
      <w:r w:rsidRPr="00486165">
        <w:rPr>
          <w:rFonts w:ascii="Arial Narrow" w:hAnsi="Arial Narrow" w:cs="Times New Roman"/>
        </w:rPr>
        <w:t xml:space="preserve"> </w:t>
      </w:r>
      <w:proofErr w:type="spellStart"/>
      <w:r w:rsidRPr="00486165">
        <w:rPr>
          <w:rFonts w:ascii="Arial Narrow" w:hAnsi="Arial Narrow" w:cs="Times New Roman"/>
        </w:rPr>
        <w:t>Boiso</w:t>
      </w:r>
      <w:proofErr w:type="spellEnd"/>
      <w:r w:rsidRPr="00486165">
        <w:rPr>
          <w:rFonts w:ascii="Arial Narrow" w:hAnsi="Arial Narrow" w:cs="Times New Roman"/>
        </w:rPr>
        <w:t xml:space="preserve"> (jcepboi@upo.es).</w:t>
      </w:r>
    </w:p>
    <w:p w14:paraId="648BC5A8" w14:textId="77777777" w:rsidR="001F1EC1" w:rsidRPr="00486165" w:rsidRDefault="001F1EC1" w:rsidP="000B61D3">
      <w:pPr>
        <w:spacing w:after="0" w:line="360" w:lineRule="auto"/>
        <w:rPr>
          <w:rFonts w:ascii="Arial Narrow" w:hAnsi="Arial Narrow" w:cs="Times New Roman"/>
        </w:rPr>
      </w:pPr>
    </w:p>
    <w:p w14:paraId="612A9E16" w14:textId="77777777" w:rsidR="001F1EC1" w:rsidRPr="00486165" w:rsidRDefault="001F1EC1" w:rsidP="000B61D3">
      <w:pPr>
        <w:spacing w:after="0" w:line="360" w:lineRule="auto"/>
        <w:ind w:firstLine="567"/>
        <w:jc w:val="both"/>
        <w:rPr>
          <w:rFonts w:ascii="Arial Narrow" w:hAnsi="Arial Narrow" w:cs="Times New Roman"/>
        </w:rPr>
      </w:pPr>
      <w:r w:rsidRPr="00486165">
        <w:rPr>
          <w:rFonts w:ascii="Arial Narrow" w:hAnsi="Arial Narrow" w:cs="Times New Roman"/>
        </w:rPr>
        <w:t>Toda la información sobre este programa doctoral puede ser examinada en el Centro de Postgrado de la Universidad Pablo de Olavide.</w:t>
      </w:r>
    </w:p>
    <w:p w14:paraId="3AFFACF3" w14:textId="77777777" w:rsidR="001F1EC1" w:rsidRPr="00486165" w:rsidRDefault="001F1EC1" w:rsidP="000B61D3">
      <w:pPr>
        <w:spacing w:after="0" w:line="360" w:lineRule="auto"/>
        <w:rPr>
          <w:rFonts w:ascii="Arial Narrow" w:hAnsi="Arial Narrow" w:cs="Times New Roman"/>
          <w:b/>
        </w:rPr>
      </w:pPr>
    </w:p>
    <w:p w14:paraId="54779726" w14:textId="77777777" w:rsidR="001F1EC1" w:rsidRPr="000B61D3" w:rsidRDefault="001F1EC1" w:rsidP="000B61D3">
      <w:pPr>
        <w:spacing w:after="0" w:line="360" w:lineRule="auto"/>
        <w:jc w:val="both"/>
        <w:rPr>
          <w:rFonts w:ascii="Arial Narrow" w:hAnsi="Arial Narrow" w:cs="Times New Roman"/>
          <w:b/>
          <w:color w:val="000080"/>
        </w:rPr>
      </w:pPr>
      <w:r w:rsidRPr="000B61D3">
        <w:rPr>
          <w:rFonts w:ascii="Arial Narrow" w:hAnsi="Arial Narrow" w:cs="Times New Roman"/>
          <w:b/>
          <w:color w:val="000080"/>
        </w:rPr>
        <w:t>Revista Internacional de Pensamiento Político (RIPP)</w:t>
      </w:r>
    </w:p>
    <w:p w14:paraId="0AEE5F01" w14:textId="77777777" w:rsidR="001F1EC1" w:rsidRPr="000B61D3" w:rsidRDefault="001F1EC1" w:rsidP="000B61D3">
      <w:pPr>
        <w:spacing w:after="0" w:line="360" w:lineRule="auto"/>
        <w:jc w:val="both"/>
        <w:rPr>
          <w:rFonts w:ascii="Arial Narrow" w:hAnsi="Arial Narrow" w:cs="Times New Roman"/>
          <w:b/>
          <w:color w:val="000080"/>
        </w:rPr>
      </w:pPr>
    </w:p>
    <w:p w14:paraId="71A0DCFC" w14:textId="77777777" w:rsidR="00486165" w:rsidRDefault="00FB019F" w:rsidP="000B61D3">
      <w:pPr>
        <w:spacing w:after="0" w:line="360" w:lineRule="auto"/>
        <w:ind w:firstLine="567"/>
        <w:jc w:val="both"/>
        <w:rPr>
          <w:rFonts w:ascii="Arial Narrow" w:hAnsi="Arial Narrow" w:cs="Segoe UI"/>
        </w:rPr>
      </w:pPr>
      <w:r w:rsidRPr="00486165">
        <w:rPr>
          <w:rFonts w:ascii="Arial Narrow" w:hAnsi="Arial Narrow" w:cs="Segoe UI"/>
        </w:rPr>
        <w:lastRenderedPageBreak/>
        <w:t xml:space="preserve">Esta revista, promovida, dirigida y gestionada por el LIPPO, se publica desde 2006 ininterrumpidamente. Está incorporada a Web </w:t>
      </w:r>
      <w:proofErr w:type="spellStart"/>
      <w:r w:rsidRPr="00486165">
        <w:rPr>
          <w:rFonts w:ascii="Arial Narrow" w:hAnsi="Arial Narrow" w:cs="Segoe UI"/>
        </w:rPr>
        <w:t>of</w:t>
      </w:r>
      <w:proofErr w:type="spellEnd"/>
      <w:r w:rsidRPr="00486165">
        <w:rPr>
          <w:rFonts w:ascii="Arial Narrow" w:hAnsi="Arial Narrow" w:cs="Segoe UI"/>
        </w:rPr>
        <w:t xml:space="preserve"> </w:t>
      </w:r>
      <w:proofErr w:type="spellStart"/>
      <w:r w:rsidRPr="00486165">
        <w:rPr>
          <w:rFonts w:ascii="Arial Narrow" w:hAnsi="Arial Narrow" w:cs="Segoe UI"/>
        </w:rPr>
        <w:t>Science</w:t>
      </w:r>
      <w:proofErr w:type="spellEnd"/>
      <w:r w:rsidRPr="00486165">
        <w:rPr>
          <w:rFonts w:ascii="Arial Narrow" w:hAnsi="Arial Narrow" w:cs="Segoe UI"/>
        </w:rPr>
        <w:t xml:space="preserve"> y posee el sello de calidad FECYT como Revista Excelente.  Su ICDS es 9.6. Es actualmente una de las pocas revistas universitarias de </w:t>
      </w:r>
      <w:r w:rsidR="00486165">
        <w:rPr>
          <w:rFonts w:ascii="Arial Narrow" w:hAnsi="Arial Narrow" w:cs="Segoe UI"/>
        </w:rPr>
        <w:t>F</w:t>
      </w:r>
      <w:r w:rsidRPr="00486165">
        <w:rPr>
          <w:rFonts w:ascii="Arial Narrow" w:hAnsi="Arial Narrow" w:cs="Segoe UI"/>
        </w:rPr>
        <w:t xml:space="preserve">ilosofía </w:t>
      </w:r>
      <w:r w:rsidR="00486165">
        <w:rPr>
          <w:rFonts w:ascii="Arial Narrow" w:hAnsi="Arial Narrow" w:cs="Segoe UI"/>
        </w:rPr>
        <w:t>P</w:t>
      </w:r>
      <w:r w:rsidRPr="00486165">
        <w:rPr>
          <w:rFonts w:ascii="Arial Narrow" w:hAnsi="Arial Narrow" w:cs="Segoe UI"/>
        </w:rPr>
        <w:t xml:space="preserve">olítica de España, </w:t>
      </w:r>
      <w:proofErr w:type="spellStart"/>
      <w:r w:rsidRPr="00486165">
        <w:rPr>
          <w:rFonts w:ascii="Arial Narrow" w:hAnsi="Arial Narrow" w:cs="Segoe UI"/>
        </w:rPr>
        <w:t>on</w:t>
      </w:r>
      <w:proofErr w:type="spellEnd"/>
      <w:r w:rsidRPr="00486165">
        <w:rPr>
          <w:rFonts w:ascii="Arial Narrow" w:hAnsi="Arial Narrow" w:cs="Segoe UI"/>
        </w:rPr>
        <w:t xml:space="preserve"> line y en papel. Admite artículos en materias de </w:t>
      </w:r>
      <w:r w:rsidR="00486165">
        <w:rPr>
          <w:rFonts w:ascii="Arial Narrow" w:hAnsi="Arial Narrow" w:cs="Segoe UI"/>
        </w:rPr>
        <w:t>F</w:t>
      </w:r>
      <w:r w:rsidRPr="00486165">
        <w:rPr>
          <w:rFonts w:ascii="Arial Narrow" w:hAnsi="Arial Narrow" w:cs="Segoe UI"/>
        </w:rPr>
        <w:t xml:space="preserve">ilosofía </w:t>
      </w:r>
      <w:r w:rsidR="00486165">
        <w:rPr>
          <w:rFonts w:ascii="Arial Narrow" w:hAnsi="Arial Narrow" w:cs="Segoe UI"/>
        </w:rPr>
        <w:t>P</w:t>
      </w:r>
      <w:r w:rsidRPr="00486165">
        <w:rPr>
          <w:rFonts w:ascii="Arial Narrow" w:hAnsi="Arial Narrow" w:cs="Segoe UI"/>
        </w:rPr>
        <w:t xml:space="preserve">olítica y </w:t>
      </w:r>
      <w:r w:rsidR="00486165">
        <w:rPr>
          <w:rFonts w:ascii="Arial Narrow" w:hAnsi="Arial Narrow" w:cs="Segoe UI"/>
        </w:rPr>
        <w:t>F</w:t>
      </w:r>
      <w:r w:rsidRPr="00486165">
        <w:rPr>
          <w:rFonts w:ascii="Arial Narrow" w:hAnsi="Arial Narrow" w:cs="Segoe UI"/>
        </w:rPr>
        <w:t xml:space="preserve">ilosofía </w:t>
      </w:r>
      <w:r w:rsidR="00486165">
        <w:rPr>
          <w:rFonts w:ascii="Arial Narrow" w:hAnsi="Arial Narrow" w:cs="Segoe UI"/>
        </w:rPr>
        <w:t>J</w:t>
      </w:r>
      <w:r w:rsidRPr="00486165">
        <w:rPr>
          <w:rFonts w:ascii="Arial Narrow" w:hAnsi="Arial Narrow" w:cs="Segoe UI"/>
        </w:rPr>
        <w:t>urídica. RIPP funciona también como revista electrónica, pues en la web (</w:t>
      </w:r>
      <w:hyperlink r:id="rId12" w:tgtFrame="_blank" w:history="1">
        <w:r w:rsidRPr="00486165">
          <w:rPr>
            <w:rStyle w:val="Hipervnculo"/>
            <w:rFonts w:ascii="Arial Narrow" w:hAnsi="Arial Narrow" w:cs="Segoe UI"/>
            <w:color w:val="auto"/>
          </w:rPr>
          <w:t>www.upo.es/revistas/index.php/ripp/</w:t>
        </w:r>
      </w:hyperlink>
      <w:r w:rsidRPr="00486165">
        <w:rPr>
          <w:rFonts w:ascii="Arial Narrow" w:hAnsi="Arial Narrow" w:cs="Segoe UI"/>
        </w:rPr>
        <w:t xml:space="preserve">) se </w:t>
      </w:r>
      <w:r w:rsidR="00486165">
        <w:rPr>
          <w:rFonts w:ascii="Arial Narrow" w:hAnsi="Arial Narrow" w:cs="Segoe UI"/>
        </w:rPr>
        <w:t>muestran</w:t>
      </w:r>
      <w:r w:rsidRPr="00486165">
        <w:rPr>
          <w:rFonts w:ascii="Arial Narrow" w:hAnsi="Arial Narrow" w:cs="Segoe UI"/>
        </w:rPr>
        <w:t xml:space="preserve"> en abierto los números que van saliendo. Está depositada en casi todas las bibliotecas jurídicas o bibliotecas universitarias centrales de las capitales de provincia de España (en algunas en varias bibliotecas de la capital).</w:t>
      </w:r>
    </w:p>
    <w:p w14:paraId="708A8851" w14:textId="77777777" w:rsidR="00486165" w:rsidRDefault="00486165" w:rsidP="000B61D3">
      <w:pPr>
        <w:spacing w:after="0" w:line="360" w:lineRule="auto"/>
        <w:ind w:firstLine="567"/>
        <w:jc w:val="both"/>
        <w:rPr>
          <w:rFonts w:ascii="Arial Narrow" w:hAnsi="Arial Narrow" w:cs="Segoe UI"/>
        </w:rPr>
      </w:pPr>
    </w:p>
    <w:p w14:paraId="1FD9B415" w14:textId="77777777" w:rsidR="00486165" w:rsidRDefault="00FB019F" w:rsidP="000B61D3">
      <w:pPr>
        <w:spacing w:after="0" w:line="360" w:lineRule="auto"/>
        <w:ind w:firstLine="567"/>
        <w:jc w:val="both"/>
        <w:rPr>
          <w:rFonts w:ascii="Arial Narrow" w:hAnsi="Arial Narrow" w:cs="Segoe UI"/>
        </w:rPr>
      </w:pPr>
      <w:r w:rsidRPr="00486165">
        <w:rPr>
          <w:rFonts w:ascii="Arial Narrow" w:hAnsi="Arial Narrow" w:cs="Segoe UI"/>
        </w:rPr>
        <w:t xml:space="preserve">Consta de las secciones fijas: Dos Monográficos, Estudios varios, In memoriam, Notas bibliográficas y secciones variables: Entrevista, El debate </w:t>
      </w:r>
      <w:r w:rsidR="00486165">
        <w:rPr>
          <w:rFonts w:ascii="Arial Narrow" w:hAnsi="Arial Narrow" w:cs="Segoe UI"/>
        </w:rPr>
        <w:t>de RIPP, Testimonios, Inéditos.</w:t>
      </w:r>
    </w:p>
    <w:p w14:paraId="6C070F3C" w14:textId="77777777" w:rsidR="00486165" w:rsidRDefault="00486165" w:rsidP="000B61D3">
      <w:pPr>
        <w:spacing w:after="0" w:line="360" w:lineRule="auto"/>
        <w:ind w:firstLine="567"/>
        <w:jc w:val="both"/>
        <w:rPr>
          <w:rFonts w:ascii="Arial Narrow" w:hAnsi="Arial Narrow" w:cs="Segoe UI"/>
        </w:rPr>
      </w:pPr>
    </w:p>
    <w:p w14:paraId="57C4CF40" w14:textId="69955807" w:rsidR="001F1EC1" w:rsidRDefault="001F1EC1" w:rsidP="000B61D3">
      <w:pPr>
        <w:spacing w:after="0" w:line="360" w:lineRule="auto"/>
        <w:jc w:val="both"/>
        <w:rPr>
          <w:rFonts w:ascii="Arial Narrow" w:hAnsi="Arial Narrow" w:cs="Times New Roman"/>
          <w:u w:val="single"/>
        </w:rPr>
      </w:pPr>
      <w:r w:rsidRPr="000B61D3">
        <w:rPr>
          <w:rFonts w:ascii="Arial Narrow" w:hAnsi="Arial Narrow" w:cs="Times New Roman"/>
          <w:u w:val="single"/>
        </w:rPr>
        <w:t>Tema</w:t>
      </w:r>
      <w:r w:rsidR="00FE24AB" w:rsidRPr="000B61D3">
        <w:rPr>
          <w:rFonts w:ascii="Arial Narrow" w:hAnsi="Arial Narrow" w:cs="Times New Roman"/>
          <w:u w:val="single"/>
        </w:rPr>
        <w:t>s monográficos del número 1</w:t>
      </w:r>
      <w:r w:rsidR="00BF1F34">
        <w:rPr>
          <w:rFonts w:ascii="Arial Narrow" w:hAnsi="Arial Narrow" w:cs="Times New Roman"/>
          <w:u w:val="single"/>
        </w:rPr>
        <w:t>7</w:t>
      </w:r>
      <w:r w:rsidR="00FE24AB" w:rsidRPr="000B61D3">
        <w:rPr>
          <w:rFonts w:ascii="Arial Narrow" w:hAnsi="Arial Narrow" w:cs="Times New Roman"/>
          <w:u w:val="single"/>
        </w:rPr>
        <w:t>, 20</w:t>
      </w:r>
      <w:r w:rsidR="005B1C1C" w:rsidRPr="000B61D3">
        <w:rPr>
          <w:rFonts w:ascii="Arial Narrow" w:hAnsi="Arial Narrow" w:cs="Times New Roman"/>
          <w:u w:val="single"/>
        </w:rPr>
        <w:t>2</w:t>
      </w:r>
      <w:r w:rsidR="00BF1F34">
        <w:rPr>
          <w:rFonts w:ascii="Arial Narrow" w:hAnsi="Arial Narrow" w:cs="Times New Roman"/>
          <w:u w:val="single"/>
        </w:rPr>
        <w:t>2</w:t>
      </w:r>
    </w:p>
    <w:p w14:paraId="12ACBA8B" w14:textId="77777777" w:rsidR="00486165" w:rsidRPr="000B61D3" w:rsidRDefault="00486165" w:rsidP="000B61D3">
      <w:pPr>
        <w:spacing w:after="0" w:line="360" w:lineRule="auto"/>
        <w:jc w:val="both"/>
        <w:rPr>
          <w:rFonts w:ascii="Arial Narrow" w:hAnsi="Arial Narrow" w:cs="Times New Roman"/>
          <w:u w:val="single"/>
        </w:rPr>
      </w:pPr>
    </w:p>
    <w:p w14:paraId="344FB267" w14:textId="3A9FA793" w:rsidR="001F1EC1" w:rsidRPr="000B61D3" w:rsidRDefault="00BF1F34" w:rsidP="000B61D3">
      <w:pPr>
        <w:pStyle w:val="Prrafodelista"/>
        <w:numPr>
          <w:ilvl w:val="0"/>
          <w:numId w:val="37"/>
        </w:numPr>
        <w:spacing w:after="0" w:line="360" w:lineRule="auto"/>
        <w:jc w:val="both"/>
        <w:rPr>
          <w:rFonts w:ascii="Arial Narrow" w:hAnsi="Arial Narrow" w:cs="Times New Roman"/>
        </w:rPr>
      </w:pPr>
      <w:r>
        <w:rPr>
          <w:rFonts w:ascii="Arial Narrow" w:hAnsi="Arial Narrow" w:cs="Times New Roman"/>
        </w:rPr>
        <w:t>Jóvenes, participación política y democracia</w:t>
      </w:r>
      <w:r w:rsidR="005B1C1C" w:rsidRPr="000B61D3">
        <w:rPr>
          <w:rFonts w:ascii="Arial Narrow" w:hAnsi="Arial Narrow" w:cs="Times New Roman"/>
        </w:rPr>
        <w:t xml:space="preserve">. </w:t>
      </w:r>
    </w:p>
    <w:p w14:paraId="707BDF53" w14:textId="7F84D99E" w:rsidR="001F1EC1" w:rsidRPr="000B61D3" w:rsidRDefault="00BF1F34" w:rsidP="000B61D3">
      <w:pPr>
        <w:pStyle w:val="Prrafodelista"/>
        <w:numPr>
          <w:ilvl w:val="0"/>
          <w:numId w:val="37"/>
        </w:numPr>
        <w:spacing w:after="0" w:line="360" w:lineRule="auto"/>
        <w:ind w:left="646"/>
        <w:jc w:val="both"/>
        <w:rPr>
          <w:rFonts w:ascii="Arial Narrow" w:hAnsi="Arial Narrow" w:cs="Times New Roman"/>
        </w:rPr>
      </w:pPr>
      <w:r>
        <w:rPr>
          <w:rFonts w:ascii="Arial Narrow" w:hAnsi="Arial Narrow" w:cs="Times New Roman"/>
        </w:rPr>
        <w:t>Cuestiones controvertidas, tendencias y retos de la Filosofía del Derecho</w:t>
      </w:r>
      <w:r w:rsidR="00486165">
        <w:rPr>
          <w:rFonts w:ascii="Arial Narrow" w:hAnsi="Arial Narrow" w:cs="Times New Roman"/>
        </w:rPr>
        <w:t>.</w:t>
      </w:r>
    </w:p>
    <w:p w14:paraId="609666C2" w14:textId="77777777" w:rsidR="00512554" w:rsidRPr="000B61D3" w:rsidRDefault="00512554" w:rsidP="000B61D3">
      <w:pPr>
        <w:spacing w:after="0" w:line="360" w:lineRule="auto"/>
        <w:jc w:val="both"/>
        <w:rPr>
          <w:rFonts w:ascii="Arial Narrow" w:hAnsi="Arial Narrow" w:cs="Times New Roman"/>
          <w:b/>
          <w:color w:val="000080"/>
        </w:rPr>
      </w:pPr>
    </w:p>
    <w:p w14:paraId="08BF35F5" w14:textId="7B087191" w:rsidR="001F1EC1" w:rsidRPr="000B61D3" w:rsidRDefault="001F1EC1" w:rsidP="000B61D3">
      <w:pPr>
        <w:spacing w:after="0" w:line="360" w:lineRule="auto"/>
        <w:jc w:val="both"/>
        <w:rPr>
          <w:rFonts w:ascii="Arial Narrow" w:hAnsi="Arial Narrow" w:cs="Times New Roman"/>
          <w:b/>
          <w:color w:val="000080"/>
        </w:rPr>
      </w:pPr>
      <w:r w:rsidRPr="000B61D3">
        <w:rPr>
          <w:rFonts w:ascii="Arial Narrow" w:hAnsi="Arial Narrow" w:cs="Times New Roman"/>
          <w:b/>
          <w:color w:val="000080"/>
        </w:rPr>
        <w:t>Promoción, Dirección y Gestión de Colecciones de Filosofía Política en Editoriales</w:t>
      </w:r>
    </w:p>
    <w:p w14:paraId="655B1BFE" w14:textId="326FAC2C" w:rsidR="001F1EC1" w:rsidRPr="000B61D3" w:rsidRDefault="006C4E31" w:rsidP="000B61D3">
      <w:pPr>
        <w:spacing w:after="0" w:line="360" w:lineRule="auto"/>
        <w:jc w:val="both"/>
        <w:rPr>
          <w:rFonts w:ascii="Arial Narrow" w:hAnsi="Arial Narrow" w:cs="Times New Roman"/>
        </w:rPr>
      </w:pPr>
      <w:r w:rsidRPr="000B61D3">
        <w:rPr>
          <w:rFonts w:ascii="Arial Narrow" w:hAnsi="Arial Narrow" w:cs="Times New Roman"/>
        </w:rPr>
        <w:t>(Se incluyen colecciones de las editoriales promovidas, dirigidas y gestionadas por el LIPPO</w:t>
      </w:r>
      <w:r w:rsidR="001F1EC1" w:rsidRPr="000B61D3">
        <w:rPr>
          <w:rFonts w:ascii="Arial Narrow" w:hAnsi="Arial Narrow" w:cs="Times New Roman"/>
        </w:rPr>
        <w:t>)</w:t>
      </w:r>
    </w:p>
    <w:p w14:paraId="4090616A" w14:textId="77777777" w:rsidR="001A0448" w:rsidRPr="000B61D3" w:rsidRDefault="001A0448" w:rsidP="000B61D3">
      <w:pPr>
        <w:spacing w:after="0" w:line="360" w:lineRule="auto"/>
        <w:jc w:val="both"/>
        <w:rPr>
          <w:rFonts w:ascii="Arial Narrow" w:hAnsi="Arial Narrow" w:cs="Times New Roman"/>
        </w:rPr>
      </w:pPr>
    </w:p>
    <w:p w14:paraId="08E2D247" w14:textId="77777777" w:rsidR="001F1EC1" w:rsidRPr="000B61D3" w:rsidRDefault="001F1EC1" w:rsidP="000B61D3">
      <w:pPr>
        <w:spacing w:after="0" w:line="360" w:lineRule="auto"/>
        <w:jc w:val="both"/>
        <w:rPr>
          <w:rFonts w:ascii="Arial Narrow" w:hAnsi="Arial Narrow" w:cs="Times New Roman"/>
          <w:color w:val="000080"/>
          <w:u w:val="single"/>
        </w:rPr>
      </w:pPr>
      <w:r w:rsidRPr="000B61D3">
        <w:rPr>
          <w:rFonts w:ascii="Arial Narrow" w:hAnsi="Arial Narrow" w:cs="Times New Roman"/>
          <w:color w:val="000080"/>
          <w:u w:val="single"/>
        </w:rPr>
        <w:t>Editorial Aconcagua</w:t>
      </w:r>
    </w:p>
    <w:p w14:paraId="080C9530" w14:textId="38830596" w:rsidR="001F1EC1" w:rsidRPr="000B61D3" w:rsidRDefault="001F1EC1" w:rsidP="000B61D3">
      <w:pPr>
        <w:spacing w:after="0" w:line="360" w:lineRule="auto"/>
        <w:jc w:val="both"/>
        <w:rPr>
          <w:rFonts w:ascii="Arial Narrow" w:hAnsi="Arial Narrow" w:cs="Times New Roman"/>
        </w:rPr>
      </w:pPr>
      <w:r w:rsidRPr="000B61D3">
        <w:rPr>
          <w:rFonts w:ascii="Arial Narrow" w:hAnsi="Arial Narrow" w:cs="Times New Roman"/>
        </w:rPr>
        <w:t>Colección Cuadernos de Derecho, Política y Sociedad</w:t>
      </w:r>
      <w:r w:rsidR="00FE24AB" w:rsidRPr="000B61D3">
        <w:rPr>
          <w:rFonts w:ascii="Arial Narrow" w:hAnsi="Arial Narrow" w:cs="Times New Roman"/>
        </w:rPr>
        <w:t xml:space="preserve"> (monografías)</w:t>
      </w:r>
      <w:r w:rsidR="00486165">
        <w:rPr>
          <w:rFonts w:ascii="Arial Narrow" w:hAnsi="Arial Narrow" w:cs="Times New Roman"/>
        </w:rPr>
        <w:t>.</w:t>
      </w:r>
    </w:p>
    <w:p w14:paraId="63CBEDC1" w14:textId="17B874FA" w:rsidR="00FE24AB" w:rsidRPr="000B61D3" w:rsidRDefault="00FE24AB" w:rsidP="000B61D3">
      <w:pPr>
        <w:spacing w:after="0" w:line="360" w:lineRule="auto"/>
        <w:jc w:val="both"/>
        <w:rPr>
          <w:rFonts w:ascii="Arial Narrow" w:hAnsi="Arial Narrow" w:cs="Times New Roman"/>
        </w:rPr>
      </w:pPr>
      <w:r w:rsidRPr="000B61D3">
        <w:rPr>
          <w:rFonts w:ascii="Arial Narrow" w:hAnsi="Arial Narrow" w:cs="Times New Roman"/>
        </w:rPr>
        <w:t>Colección Política y Sociedad (volúmenes colectivos)</w:t>
      </w:r>
      <w:r w:rsidR="00486165">
        <w:rPr>
          <w:rFonts w:ascii="Arial Narrow" w:hAnsi="Arial Narrow" w:cs="Times New Roman"/>
        </w:rPr>
        <w:t>.</w:t>
      </w:r>
    </w:p>
    <w:p w14:paraId="1BD47019" w14:textId="77777777" w:rsidR="001D2DFD" w:rsidRPr="000B61D3" w:rsidRDefault="001D2DFD" w:rsidP="000B61D3">
      <w:pPr>
        <w:spacing w:after="0" w:line="360" w:lineRule="auto"/>
        <w:jc w:val="both"/>
        <w:rPr>
          <w:rFonts w:ascii="Arial Narrow" w:hAnsi="Arial Narrow" w:cs="Times New Roman"/>
          <w:color w:val="000080"/>
          <w:u w:val="single"/>
        </w:rPr>
      </w:pPr>
    </w:p>
    <w:p w14:paraId="4C576112" w14:textId="69D9D7CA" w:rsidR="00FE24AB" w:rsidRPr="000B61D3" w:rsidRDefault="00FE24AB" w:rsidP="000B61D3">
      <w:pPr>
        <w:spacing w:after="0" w:line="360" w:lineRule="auto"/>
        <w:jc w:val="both"/>
        <w:rPr>
          <w:rFonts w:ascii="Arial Narrow" w:hAnsi="Arial Narrow" w:cs="Times New Roman"/>
          <w:color w:val="000080"/>
          <w:u w:val="single"/>
        </w:rPr>
      </w:pPr>
      <w:r w:rsidRPr="000B61D3">
        <w:rPr>
          <w:rFonts w:ascii="Arial Narrow" w:hAnsi="Arial Narrow" w:cs="Times New Roman"/>
          <w:color w:val="000080"/>
          <w:u w:val="single"/>
        </w:rPr>
        <w:t xml:space="preserve">Editorial </w:t>
      </w:r>
      <w:proofErr w:type="spellStart"/>
      <w:r w:rsidRPr="000B61D3">
        <w:rPr>
          <w:rFonts w:ascii="Arial Narrow" w:hAnsi="Arial Narrow" w:cs="Times New Roman"/>
          <w:color w:val="000080"/>
          <w:u w:val="single"/>
        </w:rPr>
        <w:t>Almuzara</w:t>
      </w:r>
      <w:proofErr w:type="spellEnd"/>
      <w:r w:rsidRPr="000B61D3">
        <w:rPr>
          <w:rFonts w:ascii="Arial Narrow" w:hAnsi="Arial Narrow" w:cs="Times New Roman"/>
          <w:color w:val="000080"/>
          <w:u w:val="single"/>
        </w:rPr>
        <w:t xml:space="preserve"> </w:t>
      </w:r>
    </w:p>
    <w:p w14:paraId="01137032" w14:textId="64E34AAA" w:rsidR="001F1EC1" w:rsidRPr="000B61D3" w:rsidRDefault="00563D7C" w:rsidP="000B61D3">
      <w:pPr>
        <w:spacing w:after="0" w:line="360" w:lineRule="auto"/>
        <w:jc w:val="both"/>
        <w:rPr>
          <w:rFonts w:ascii="Arial Narrow" w:hAnsi="Arial Narrow" w:cs="Times New Roman"/>
        </w:rPr>
      </w:pPr>
      <w:r w:rsidRPr="000B61D3">
        <w:rPr>
          <w:rFonts w:ascii="Arial Narrow" w:hAnsi="Arial Narrow" w:cs="Times New Roman"/>
        </w:rPr>
        <w:t>Colecci</w:t>
      </w:r>
      <w:r w:rsidR="006C4E31" w:rsidRPr="000B61D3">
        <w:rPr>
          <w:rFonts w:ascii="Arial Narrow" w:hAnsi="Arial Narrow" w:cs="Times New Roman"/>
        </w:rPr>
        <w:t>ón Pensamiento (</w:t>
      </w:r>
      <w:r w:rsidRPr="000B61D3">
        <w:rPr>
          <w:rFonts w:ascii="Arial Narrow" w:hAnsi="Arial Narrow" w:cs="Times New Roman"/>
        </w:rPr>
        <w:t>varias secciones</w:t>
      </w:r>
      <w:r w:rsidR="00FB019F" w:rsidRPr="000B61D3">
        <w:rPr>
          <w:rFonts w:ascii="Arial Narrow" w:hAnsi="Arial Narrow" w:cs="Times New Roman"/>
        </w:rPr>
        <w:t xml:space="preserve"> con volúmenes colectivos y monografías</w:t>
      </w:r>
      <w:r w:rsidR="006C4E31" w:rsidRPr="000B61D3">
        <w:rPr>
          <w:rFonts w:ascii="Arial Narrow" w:hAnsi="Arial Narrow" w:cs="Times New Roman"/>
        </w:rPr>
        <w:t>)</w:t>
      </w:r>
      <w:r w:rsidR="00486165">
        <w:rPr>
          <w:rFonts w:ascii="Arial Narrow" w:hAnsi="Arial Narrow" w:cs="Times New Roman"/>
        </w:rPr>
        <w:t>.</w:t>
      </w:r>
    </w:p>
    <w:p w14:paraId="0309296D" w14:textId="77777777" w:rsidR="006C4E31" w:rsidRPr="000B61D3" w:rsidRDefault="006C4E31" w:rsidP="000B61D3">
      <w:pPr>
        <w:spacing w:after="0" w:line="360" w:lineRule="auto"/>
        <w:jc w:val="both"/>
        <w:rPr>
          <w:rFonts w:ascii="Arial Narrow" w:hAnsi="Arial Narrow" w:cs="Times New Roman"/>
          <w:color w:val="000080"/>
          <w:u w:val="single"/>
        </w:rPr>
      </w:pPr>
    </w:p>
    <w:p w14:paraId="7D31DE9F" w14:textId="22B28FC6" w:rsidR="0039328C" w:rsidRPr="000B61D3" w:rsidRDefault="0039328C" w:rsidP="000B61D3">
      <w:pPr>
        <w:spacing w:after="0" w:line="360" w:lineRule="auto"/>
        <w:jc w:val="both"/>
        <w:rPr>
          <w:rFonts w:ascii="Arial Narrow" w:hAnsi="Arial Narrow" w:cs="Times New Roman"/>
          <w:color w:val="000080"/>
          <w:u w:val="single"/>
        </w:rPr>
      </w:pPr>
      <w:r w:rsidRPr="000B61D3">
        <w:rPr>
          <w:rFonts w:ascii="Arial Narrow" w:hAnsi="Arial Narrow" w:cs="Times New Roman"/>
          <w:color w:val="000080"/>
          <w:u w:val="single"/>
        </w:rPr>
        <w:t>Editorial Dykinson</w:t>
      </w:r>
    </w:p>
    <w:p w14:paraId="37426909" w14:textId="206F8957" w:rsidR="0039328C" w:rsidRPr="00486165" w:rsidRDefault="0039328C" w:rsidP="000B61D3">
      <w:pPr>
        <w:spacing w:after="0" w:line="360" w:lineRule="auto"/>
        <w:jc w:val="both"/>
        <w:rPr>
          <w:rFonts w:ascii="Arial Narrow" w:hAnsi="Arial Narrow" w:cs="Times New Roman"/>
        </w:rPr>
      </w:pPr>
      <w:r w:rsidRPr="00486165">
        <w:rPr>
          <w:rFonts w:ascii="Arial Narrow" w:hAnsi="Arial Narrow" w:cs="Times New Roman"/>
        </w:rPr>
        <w:t>Colección Derechos Humanos (cinco volúmenes colectivos)</w:t>
      </w:r>
      <w:r w:rsidR="00486165">
        <w:rPr>
          <w:rFonts w:ascii="Arial Narrow" w:hAnsi="Arial Narrow" w:cs="Times New Roman"/>
        </w:rPr>
        <w:t>.</w:t>
      </w:r>
    </w:p>
    <w:p w14:paraId="2B42C950" w14:textId="62CBBE6D" w:rsidR="0039328C" w:rsidRPr="00486165" w:rsidRDefault="00317A8F" w:rsidP="000B61D3">
      <w:pPr>
        <w:spacing w:after="0" w:line="360" w:lineRule="auto"/>
        <w:jc w:val="both"/>
        <w:rPr>
          <w:rFonts w:ascii="Arial Narrow" w:hAnsi="Arial Narrow" w:cs="Times New Roman"/>
        </w:rPr>
      </w:pPr>
      <w:r w:rsidRPr="00486165">
        <w:rPr>
          <w:rFonts w:ascii="Arial Narrow" w:hAnsi="Arial Narrow" w:cs="Times New Roman"/>
        </w:rPr>
        <w:lastRenderedPageBreak/>
        <w:t>Curso 2021-22: Las transformaciones de los derechos humanos en una sociedad global tecnológica (volumen colectivo)</w:t>
      </w:r>
      <w:r w:rsidR="00486165">
        <w:rPr>
          <w:rFonts w:ascii="Arial Narrow" w:hAnsi="Arial Narrow" w:cs="Times New Roman"/>
        </w:rPr>
        <w:t>.</w:t>
      </w:r>
    </w:p>
    <w:p w14:paraId="33B3B179" w14:textId="77777777" w:rsidR="00317A8F" w:rsidRPr="000B61D3" w:rsidRDefault="00317A8F" w:rsidP="000B61D3">
      <w:pPr>
        <w:spacing w:after="0" w:line="360" w:lineRule="auto"/>
        <w:jc w:val="both"/>
        <w:rPr>
          <w:rFonts w:ascii="Arial Narrow" w:hAnsi="Arial Narrow" w:cs="Times New Roman"/>
          <w:color w:val="000080"/>
          <w:u w:val="single"/>
        </w:rPr>
      </w:pPr>
    </w:p>
    <w:p w14:paraId="61C3CE02" w14:textId="7D36680E" w:rsidR="001F1EC1" w:rsidRPr="000B61D3" w:rsidRDefault="001F1EC1" w:rsidP="000B61D3">
      <w:pPr>
        <w:spacing w:after="0" w:line="360" w:lineRule="auto"/>
        <w:jc w:val="both"/>
        <w:rPr>
          <w:rFonts w:ascii="Arial Narrow" w:hAnsi="Arial Narrow" w:cs="Times New Roman"/>
          <w:color w:val="000080"/>
          <w:u w:val="single"/>
        </w:rPr>
      </w:pPr>
      <w:r w:rsidRPr="000B61D3">
        <w:rPr>
          <w:rFonts w:ascii="Arial Narrow" w:hAnsi="Arial Narrow" w:cs="Times New Roman"/>
          <w:color w:val="000080"/>
          <w:u w:val="single"/>
        </w:rPr>
        <w:t>Editorial T</w:t>
      </w:r>
      <w:r w:rsidR="00687B91" w:rsidRPr="000B61D3">
        <w:rPr>
          <w:rFonts w:ascii="Arial Narrow" w:hAnsi="Arial Narrow" w:cs="Times New Roman"/>
          <w:color w:val="000080"/>
          <w:u w:val="single"/>
        </w:rPr>
        <w:t>irant</w:t>
      </w:r>
    </w:p>
    <w:p w14:paraId="5D34BD80" w14:textId="41F59D3C" w:rsidR="006C4E31" w:rsidRPr="000B61D3" w:rsidRDefault="0039328C" w:rsidP="000B61D3">
      <w:pPr>
        <w:spacing w:after="0" w:line="360" w:lineRule="auto"/>
        <w:jc w:val="both"/>
        <w:rPr>
          <w:rFonts w:ascii="Arial Narrow" w:hAnsi="Arial Narrow" w:cs="Times New Roman"/>
        </w:rPr>
      </w:pPr>
      <w:r w:rsidRPr="000B61D3">
        <w:rPr>
          <w:rFonts w:ascii="Arial Narrow" w:hAnsi="Arial Narrow" w:cs="Times New Roman"/>
        </w:rPr>
        <w:t>Colección Filosofía del Derecho (1 volumen colectivo)</w:t>
      </w:r>
      <w:r w:rsidR="00486165">
        <w:rPr>
          <w:rFonts w:ascii="Arial Narrow" w:hAnsi="Arial Narrow" w:cs="Times New Roman"/>
        </w:rPr>
        <w:t>.</w:t>
      </w:r>
    </w:p>
    <w:p w14:paraId="57F9C925" w14:textId="0279C3D6" w:rsidR="00317A8F" w:rsidRPr="000B61D3" w:rsidRDefault="00317A8F" w:rsidP="000B61D3">
      <w:pPr>
        <w:spacing w:after="0" w:line="360" w:lineRule="auto"/>
        <w:jc w:val="both"/>
        <w:rPr>
          <w:rFonts w:ascii="Arial Narrow" w:hAnsi="Arial Narrow" w:cs="Times New Roman"/>
        </w:rPr>
      </w:pPr>
      <w:r w:rsidRPr="000B61D3">
        <w:rPr>
          <w:rFonts w:ascii="Arial Narrow" w:hAnsi="Arial Narrow" w:cs="Times New Roman"/>
        </w:rPr>
        <w:t>Curso 2021-22: Temas vanguardistas de la Filosofía del Derecho y Política (volumen colectivo)</w:t>
      </w:r>
      <w:r w:rsidR="00486165">
        <w:rPr>
          <w:rFonts w:ascii="Arial Narrow" w:hAnsi="Arial Narrow" w:cs="Times New Roman"/>
        </w:rPr>
        <w:t>.</w:t>
      </w:r>
    </w:p>
    <w:p w14:paraId="34B11BA0" w14:textId="77777777" w:rsidR="00317A8F" w:rsidRPr="000B61D3" w:rsidRDefault="00317A8F" w:rsidP="000B61D3">
      <w:pPr>
        <w:spacing w:after="0" w:line="360" w:lineRule="auto"/>
        <w:jc w:val="both"/>
        <w:rPr>
          <w:rFonts w:ascii="Arial Narrow" w:hAnsi="Arial Narrow" w:cs="Times New Roman"/>
          <w:color w:val="7030A0"/>
        </w:rPr>
      </w:pPr>
    </w:p>
    <w:p w14:paraId="2EA1553F" w14:textId="76B9103E" w:rsidR="00FB019F" w:rsidRPr="00486165" w:rsidRDefault="00FB019F" w:rsidP="000B61D3">
      <w:pPr>
        <w:spacing w:after="0" w:line="360" w:lineRule="auto"/>
        <w:jc w:val="both"/>
        <w:rPr>
          <w:rFonts w:ascii="Arial Narrow" w:hAnsi="Arial Narrow" w:cs="Times New Roman"/>
          <w:color w:val="000080"/>
          <w:u w:val="single"/>
        </w:rPr>
      </w:pPr>
      <w:r w:rsidRPr="00486165">
        <w:rPr>
          <w:rFonts w:ascii="Arial Narrow" w:hAnsi="Arial Narrow" w:cs="Times New Roman"/>
          <w:color w:val="000080"/>
          <w:u w:val="single"/>
        </w:rPr>
        <w:t>Editorial Tecnos</w:t>
      </w:r>
    </w:p>
    <w:p w14:paraId="6BB1604F" w14:textId="4E7A3C50" w:rsidR="00317A8F" w:rsidRPr="000B61D3" w:rsidRDefault="00317A8F" w:rsidP="000B61D3">
      <w:pPr>
        <w:spacing w:after="0" w:line="360" w:lineRule="auto"/>
        <w:jc w:val="both"/>
        <w:rPr>
          <w:rFonts w:ascii="Arial Narrow" w:hAnsi="Arial Narrow" w:cs="Times New Roman"/>
        </w:rPr>
      </w:pPr>
      <w:r w:rsidRPr="000B61D3">
        <w:rPr>
          <w:rFonts w:ascii="Arial Narrow" w:hAnsi="Arial Narrow" w:cs="Times New Roman"/>
        </w:rPr>
        <w:t>Colección Obras Generales de Filosofía del Derecho (2 volúmenes colectivos)</w:t>
      </w:r>
      <w:r w:rsidR="00486165">
        <w:rPr>
          <w:rFonts w:ascii="Arial Narrow" w:hAnsi="Arial Narrow" w:cs="Times New Roman"/>
        </w:rPr>
        <w:t>.</w:t>
      </w:r>
    </w:p>
    <w:p w14:paraId="21956352" w14:textId="77777777" w:rsidR="00317A8F" w:rsidRPr="000B61D3" w:rsidRDefault="00317A8F" w:rsidP="000B61D3">
      <w:pPr>
        <w:spacing w:after="0" w:line="360" w:lineRule="auto"/>
        <w:jc w:val="both"/>
        <w:rPr>
          <w:rFonts w:ascii="Arial Narrow" w:hAnsi="Arial Narrow" w:cs="Times New Roman"/>
        </w:rPr>
      </w:pPr>
    </w:p>
    <w:p w14:paraId="599D7275" w14:textId="24A679A5" w:rsidR="00FB019F" w:rsidRPr="00486165" w:rsidRDefault="00FB019F" w:rsidP="000B61D3">
      <w:pPr>
        <w:spacing w:after="0" w:line="360" w:lineRule="auto"/>
        <w:jc w:val="both"/>
        <w:rPr>
          <w:rFonts w:ascii="Arial Narrow" w:hAnsi="Arial Narrow" w:cs="Times New Roman"/>
          <w:color w:val="000080"/>
          <w:u w:val="single"/>
        </w:rPr>
      </w:pPr>
      <w:r w:rsidRPr="00486165">
        <w:rPr>
          <w:rFonts w:ascii="Arial Narrow" w:hAnsi="Arial Narrow" w:cs="Times New Roman"/>
          <w:color w:val="000080"/>
          <w:u w:val="single"/>
        </w:rPr>
        <w:t xml:space="preserve">Editorial </w:t>
      </w:r>
      <w:proofErr w:type="spellStart"/>
      <w:r w:rsidRPr="00486165">
        <w:rPr>
          <w:rFonts w:ascii="Arial Narrow" w:hAnsi="Arial Narrow" w:cs="Times New Roman"/>
          <w:color w:val="000080"/>
          <w:u w:val="single"/>
        </w:rPr>
        <w:t>Sepha</w:t>
      </w:r>
      <w:proofErr w:type="spellEnd"/>
    </w:p>
    <w:p w14:paraId="46A626A1" w14:textId="07BFDF41" w:rsidR="00FB019F" w:rsidRDefault="00FB019F" w:rsidP="000B61D3">
      <w:pPr>
        <w:spacing w:after="0" w:line="360" w:lineRule="auto"/>
        <w:jc w:val="both"/>
        <w:rPr>
          <w:rFonts w:ascii="Arial Narrow" w:hAnsi="Arial Narrow" w:cs="Times New Roman"/>
        </w:rPr>
      </w:pPr>
      <w:r w:rsidRPr="000B61D3">
        <w:rPr>
          <w:rFonts w:ascii="Arial Narrow" w:hAnsi="Arial Narrow" w:cs="Times New Roman"/>
        </w:rPr>
        <w:t>Colección Temas Universitarios (3 monografías)</w:t>
      </w:r>
      <w:r w:rsidR="00486165">
        <w:rPr>
          <w:rFonts w:ascii="Arial Narrow" w:hAnsi="Arial Narrow" w:cs="Times New Roman"/>
        </w:rPr>
        <w:t>.</w:t>
      </w:r>
    </w:p>
    <w:p w14:paraId="269B2511" w14:textId="77777777" w:rsidR="00512554" w:rsidRPr="000B61D3" w:rsidRDefault="00512554" w:rsidP="000B61D3">
      <w:pPr>
        <w:spacing w:after="0" w:line="360" w:lineRule="auto"/>
        <w:jc w:val="both"/>
        <w:rPr>
          <w:rFonts w:ascii="Arial Narrow" w:eastAsia="Times New Roman" w:hAnsi="Arial Narrow" w:cs="Times New Roman"/>
          <w:b/>
          <w:lang w:eastAsia="es-ES"/>
        </w:rPr>
      </w:pPr>
    </w:p>
    <w:p w14:paraId="7783FD25" w14:textId="77777777" w:rsidR="00091986" w:rsidRPr="001357F3" w:rsidRDefault="00091986" w:rsidP="001357F3">
      <w:pPr>
        <w:spacing w:after="0" w:line="360" w:lineRule="auto"/>
        <w:jc w:val="both"/>
        <w:rPr>
          <w:rFonts w:ascii="Arial Narrow" w:hAnsi="Arial Narrow" w:cs="Times New Roman"/>
          <w:b/>
          <w:color w:val="000080"/>
        </w:rPr>
      </w:pPr>
      <w:r w:rsidRPr="001357F3">
        <w:rPr>
          <w:rFonts w:ascii="Arial Narrow" w:hAnsi="Arial Narrow" w:cs="Times New Roman"/>
          <w:b/>
          <w:color w:val="000080"/>
        </w:rPr>
        <w:t>Páginas WEBS</w:t>
      </w:r>
    </w:p>
    <w:p w14:paraId="1D935AA5" w14:textId="77777777" w:rsidR="00091986" w:rsidRPr="000B61D3" w:rsidRDefault="00091986" w:rsidP="000B61D3">
      <w:pPr>
        <w:spacing w:after="0" w:line="360" w:lineRule="auto"/>
        <w:rPr>
          <w:rFonts w:ascii="Arial Narrow" w:hAnsi="Arial Narrow" w:cs="Times New Roman"/>
          <w:b/>
          <w:color w:val="000080"/>
        </w:rPr>
      </w:pPr>
    </w:p>
    <w:p w14:paraId="39093C7D" w14:textId="77777777" w:rsidR="00091986" w:rsidRPr="000B61D3" w:rsidRDefault="00091986" w:rsidP="000B61D3">
      <w:pPr>
        <w:spacing w:after="0" w:line="360" w:lineRule="auto"/>
        <w:rPr>
          <w:rFonts w:ascii="Arial Narrow" w:hAnsi="Arial Narrow" w:cs="Times New Roman"/>
        </w:rPr>
      </w:pPr>
      <w:r w:rsidRPr="000B61D3">
        <w:rPr>
          <w:rFonts w:ascii="Arial Narrow" w:hAnsi="Arial Narrow" w:cs="Times New Roman"/>
        </w:rPr>
        <w:t xml:space="preserve">Web del Laboratorio de Ideas y Prácticas Políticas: </w:t>
      </w:r>
      <w:hyperlink r:id="rId13" w:history="1">
        <w:r w:rsidRPr="000B61D3">
          <w:rPr>
            <w:rStyle w:val="Hipervnculo"/>
            <w:rFonts w:ascii="Arial Narrow" w:hAnsi="Arial Narrow" w:cs="Times New Roman"/>
          </w:rPr>
          <w:t>www.lippoupo.es</w:t>
        </w:r>
      </w:hyperlink>
      <w:r w:rsidRPr="000B61D3">
        <w:rPr>
          <w:rFonts w:ascii="Arial Narrow" w:hAnsi="Arial Narrow" w:cs="Times New Roman"/>
        </w:rPr>
        <w:t xml:space="preserve">  </w:t>
      </w:r>
      <w:r w:rsidRPr="000B61D3">
        <w:rPr>
          <w:rFonts w:ascii="Arial Narrow" w:hAnsi="Arial Narrow" w:cs="Times New Roman"/>
          <w:color w:val="006621"/>
          <w:shd w:val="clear" w:color="auto" w:fill="FFFFFF"/>
        </w:rPr>
        <w:t xml:space="preserve"> </w:t>
      </w:r>
    </w:p>
    <w:p w14:paraId="32626B5E" w14:textId="77777777" w:rsidR="00091986" w:rsidRPr="000B61D3" w:rsidRDefault="00091986" w:rsidP="000B61D3">
      <w:pPr>
        <w:shd w:val="clear" w:color="auto" w:fill="FFFFFF"/>
        <w:spacing w:after="0" w:line="360" w:lineRule="auto"/>
        <w:rPr>
          <w:rFonts w:ascii="Arial Narrow" w:hAnsi="Arial Narrow" w:cs="Times New Roman"/>
          <w:color w:val="333333"/>
        </w:rPr>
      </w:pPr>
    </w:p>
    <w:p w14:paraId="04BDB477" w14:textId="77777777" w:rsidR="00091986" w:rsidRPr="000B61D3" w:rsidRDefault="00091986" w:rsidP="000B61D3">
      <w:pPr>
        <w:spacing w:after="0" w:line="360" w:lineRule="auto"/>
        <w:rPr>
          <w:rFonts w:ascii="Arial Narrow" w:hAnsi="Arial Narrow" w:cs="Times New Roman"/>
        </w:rPr>
      </w:pPr>
      <w:r w:rsidRPr="000B61D3">
        <w:rPr>
          <w:rFonts w:ascii="Arial Narrow" w:hAnsi="Arial Narrow" w:cs="Times New Roman"/>
        </w:rPr>
        <w:t xml:space="preserve">Página del LIPPO en la OTRI de la Universidad Pablo de Olavide: </w:t>
      </w:r>
    </w:p>
    <w:p w14:paraId="7CC0FF5C" w14:textId="77777777" w:rsidR="00091986" w:rsidRPr="000B61D3" w:rsidRDefault="00091986" w:rsidP="000B61D3">
      <w:pPr>
        <w:spacing w:after="0" w:line="360" w:lineRule="auto"/>
        <w:rPr>
          <w:rFonts w:ascii="Arial Narrow" w:hAnsi="Arial Narrow" w:cs="Times New Roman"/>
        </w:rPr>
      </w:pPr>
    </w:p>
    <w:p w14:paraId="13116D3A" w14:textId="77777777" w:rsidR="00091986" w:rsidRPr="000B61D3" w:rsidRDefault="0087294D" w:rsidP="000B61D3">
      <w:pPr>
        <w:spacing w:after="0" w:line="360" w:lineRule="auto"/>
        <w:rPr>
          <w:rStyle w:val="Hipervnculo"/>
          <w:rFonts w:ascii="Arial Narrow" w:hAnsi="Arial Narrow" w:cs="Times New Roman"/>
        </w:rPr>
      </w:pPr>
      <w:hyperlink r:id="rId14" w:history="1">
        <w:r w:rsidR="00091986" w:rsidRPr="000B61D3">
          <w:rPr>
            <w:rStyle w:val="Hipervnculo"/>
            <w:rFonts w:ascii="Arial Narrow" w:hAnsi="Arial Narrow" w:cs="Times New Roman"/>
          </w:rPr>
          <w:t>http://www.upo.es/otri/contenido?pag=/portal/otri/contenidos/centros_investigacion/centros_propios/LIPPO</w:t>
        </w:r>
      </w:hyperlink>
    </w:p>
    <w:p w14:paraId="1E9806D7" w14:textId="77777777" w:rsidR="00091986" w:rsidRPr="000B61D3" w:rsidRDefault="00091986" w:rsidP="000B61D3">
      <w:pPr>
        <w:spacing w:after="0" w:line="360" w:lineRule="auto"/>
        <w:rPr>
          <w:rFonts w:ascii="Arial Narrow" w:hAnsi="Arial Narrow" w:cs="Times New Roman"/>
        </w:rPr>
      </w:pPr>
    </w:p>
    <w:p w14:paraId="494B257F" w14:textId="77777777" w:rsidR="00091986" w:rsidRPr="000B61D3" w:rsidRDefault="00091986" w:rsidP="000B61D3">
      <w:pPr>
        <w:spacing w:after="0" w:line="360" w:lineRule="auto"/>
        <w:jc w:val="both"/>
        <w:rPr>
          <w:rFonts w:ascii="Arial Narrow" w:hAnsi="Arial Narrow" w:cs="Times New Roman"/>
        </w:rPr>
      </w:pPr>
      <w:r w:rsidRPr="000B61D3">
        <w:rPr>
          <w:rFonts w:ascii="Arial Narrow" w:hAnsi="Arial Narrow" w:cs="Times New Roman"/>
        </w:rPr>
        <w:t>Web de la Revista Internacional de Pensamiento Político y de su Suplemento:</w:t>
      </w:r>
    </w:p>
    <w:p w14:paraId="62EA463C" w14:textId="77777777" w:rsidR="00091986" w:rsidRPr="000B61D3" w:rsidRDefault="00091986" w:rsidP="000B61D3">
      <w:pPr>
        <w:spacing w:after="0" w:line="360" w:lineRule="auto"/>
        <w:jc w:val="both"/>
        <w:rPr>
          <w:rFonts w:ascii="Arial Narrow" w:hAnsi="Arial Narrow" w:cs="Times New Roman"/>
        </w:rPr>
      </w:pPr>
    </w:p>
    <w:p w14:paraId="5095687A" w14:textId="658B7929" w:rsidR="00091986" w:rsidRPr="000B61D3" w:rsidRDefault="0087294D" w:rsidP="000B61D3">
      <w:pPr>
        <w:spacing w:after="0" w:line="360" w:lineRule="auto"/>
        <w:jc w:val="both"/>
        <w:rPr>
          <w:rFonts w:ascii="Arial Narrow" w:hAnsi="Arial Narrow" w:cs="Times New Roman"/>
        </w:rPr>
      </w:pPr>
      <w:hyperlink r:id="rId15" w:history="1">
        <w:r w:rsidR="00486165" w:rsidRPr="003F455E">
          <w:rPr>
            <w:rStyle w:val="Hipervnculo"/>
            <w:rFonts w:ascii="Arial Narrow" w:hAnsi="Arial Narrow" w:cs="Times New Roman"/>
          </w:rPr>
          <w:t xml:space="preserve"> http://www.pensamientopolitico.org/index08.php</w:t>
        </w:r>
      </w:hyperlink>
      <w:r w:rsidR="00091986" w:rsidRPr="000B61D3">
        <w:rPr>
          <w:rFonts w:ascii="Arial Narrow" w:hAnsi="Arial Narrow" w:cs="Times New Roman"/>
        </w:rPr>
        <w:br/>
      </w:r>
      <w:hyperlink r:id="rId16" w:tgtFrame="l" w:history="1">
        <w:r w:rsidR="00091986" w:rsidRPr="000B61D3">
          <w:rPr>
            <w:rStyle w:val="Hipervnculo"/>
            <w:rFonts w:ascii="Arial Narrow" w:hAnsi="Arial Narrow" w:cs="Times New Roman"/>
          </w:rPr>
          <w:t>http://www.upo.es/revistas/index.php/utopiasimperfectas</w:t>
        </w:r>
      </w:hyperlink>
    </w:p>
    <w:p w14:paraId="4BF0FF6E" w14:textId="77777777" w:rsidR="00091986" w:rsidRPr="000B61D3" w:rsidRDefault="00091986" w:rsidP="000B61D3">
      <w:pPr>
        <w:spacing w:after="0" w:line="360" w:lineRule="auto"/>
        <w:rPr>
          <w:rFonts w:ascii="Arial Narrow" w:hAnsi="Arial Narrow" w:cs="Times New Roman"/>
          <w:b/>
          <w:color w:val="1F497D" w:themeColor="text2"/>
        </w:rPr>
      </w:pPr>
    </w:p>
    <w:p w14:paraId="1AD3BF5F" w14:textId="7DB0E0A2" w:rsidR="001F1EC1" w:rsidRPr="001357F3" w:rsidRDefault="001F1EC1" w:rsidP="001357F3">
      <w:pPr>
        <w:spacing w:after="0" w:line="360" w:lineRule="auto"/>
        <w:jc w:val="both"/>
        <w:rPr>
          <w:rFonts w:ascii="Arial Narrow" w:hAnsi="Arial Narrow" w:cs="Times New Roman"/>
          <w:b/>
          <w:color w:val="000080"/>
        </w:rPr>
      </w:pPr>
      <w:r w:rsidRPr="001357F3">
        <w:rPr>
          <w:rFonts w:ascii="Arial Narrow" w:hAnsi="Arial Narrow" w:cs="Times New Roman"/>
          <w:b/>
          <w:color w:val="000080"/>
        </w:rPr>
        <w:t xml:space="preserve">Organización </w:t>
      </w:r>
    </w:p>
    <w:p w14:paraId="48616040" w14:textId="77777777" w:rsidR="001F1EC1" w:rsidRPr="000B61D3" w:rsidRDefault="001F1EC1" w:rsidP="000B61D3">
      <w:pPr>
        <w:spacing w:after="0" w:line="360" w:lineRule="auto"/>
        <w:rPr>
          <w:rFonts w:ascii="Arial Narrow" w:hAnsi="Arial Narrow" w:cs="Times New Roman"/>
        </w:rPr>
      </w:pPr>
    </w:p>
    <w:p w14:paraId="5AB64EB1" w14:textId="77777777" w:rsidR="001F1EC1" w:rsidRPr="000B61D3" w:rsidRDefault="001F1EC1" w:rsidP="000B61D3">
      <w:pPr>
        <w:spacing w:after="0" w:line="360" w:lineRule="auto"/>
        <w:rPr>
          <w:rFonts w:ascii="Arial Narrow" w:hAnsi="Arial Narrow" w:cs="Times New Roman"/>
        </w:rPr>
      </w:pPr>
      <w:r w:rsidRPr="000B61D3">
        <w:rPr>
          <w:rFonts w:ascii="Arial Narrow" w:hAnsi="Arial Narrow" w:cs="Times New Roman"/>
          <w:b/>
          <w:color w:val="000080"/>
        </w:rPr>
        <w:t>Director:</w:t>
      </w:r>
      <w:r w:rsidRPr="000B61D3">
        <w:rPr>
          <w:rFonts w:ascii="Arial Narrow" w:hAnsi="Arial Narrow" w:cs="Times New Roman"/>
          <w:b/>
        </w:rPr>
        <w:t xml:space="preserve"> </w:t>
      </w:r>
      <w:r w:rsidRPr="000B61D3">
        <w:rPr>
          <w:rFonts w:ascii="Arial Narrow" w:hAnsi="Arial Narrow" w:cs="Times New Roman"/>
        </w:rPr>
        <w:t>Ramón Luis Soriano Díaz.</w:t>
      </w:r>
    </w:p>
    <w:p w14:paraId="1EF5B52B" w14:textId="77777777" w:rsidR="001F1EC1" w:rsidRPr="000B61D3" w:rsidRDefault="001F1EC1" w:rsidP="000B61D3">
      <w:pPr>
        <w:spacing w:after="0" w:line="360" w:lineRule="auto"/>
        <w:rPr>
          <w:rFonts w:ascii="Arial Narrow" w:hAnsi="Arial Narrow" w:cs="Times New Roman"/>
        </w:rPr>
      </w:pPr>
      <w:r w:rsidRPr="000B61D3">
        <w:rPr>
          <w:rFonts w:ascii="Arial Narrow" w:hAnsi="Arial Narrow" w:cs="Times New Roman"/>
          <w:b/>
          <w:color w:val="000080"/>
        </w:rPr>
        <w:t>Vicedirector:</w:t>
      </w:r>
      <w:r w:rsidRPr="000B61D3">
        <w:rPr>
          <w:rFonts w:ascii="Arial Narrow" w:hAnsi="Arial Narrow" w:cs="Times New Roman"/>
        </w:rPr>
        <w:t xml:space="preserve"> Rafael Rodríguez Prieto.</w:t>
      </w:r>
    </w:p>
    <w:p w14:paraId="5333F66E" w14:textId="0FEE6249" w:rsidR="001F1EC1" w:rsidRPr="000B61D3" w:rsidRDefault="001F1EC1" w:rsidP="000B61D3">
      <w:pPr>
        <w:spacing w:after="0" w:line="360" w:lineRule="auto"/>
        <w:rPr>
          <w:rFonts w:ascii="Arial Narrow" w:hAnsi="Arial Narrow" w:cs="Times New Roman"/>
        </w:rPr>
      </w:pPr>
      <w:r w:rsidRPr="000B61D3">
        <w:rPr>
          <w:rFonts w:ascii="Arial Narrow" w:hAnsi="Arial Narrow" w:cs="Times New Roman"/>
          <w:b/>
          <w:color w:val="000080"/>
        </w:rPr>
        <w:lastRenderedPageBreak/>
        <w:t xml:space="preserve">Secretario: </w:t>
      </w:r>
      <w:r w:rsidRPr="000B61D3">
        <w:rPr>
          <w:rFonts w:ascii="Arial Narrow" w:hAnsi="Arial Narrow" w:cs="Times New Roman"/>
        </w:rPr>
        <w:t xml:space="preserve">José </w:t>
      </w:r>
      <w:proofErr w:type="spellStart"/>
      <w:proofErr w:type="gramStart"/>
      <w:r w:rsidRPr="000B61D3">
        <w:rPr>
          <w:rFonts w:ascii="Arial Narrow" w:hAnsi="Arial Narrow" w:cs="Times New Roman"/>
        </w:rPr>
        <w:t>Cepedello</w:t>
      </w:r>
      <w:proofErr w:type="spellEnd"/>
      <w:r w:rsidRPr="000B61D3">
        <w:rPr>
          <w:rFonts w:ascii="Arial Narrow" w:hAnsi="Arial Narrow" w:cs="Times New Roman"/>
        </w:rPr>
        <w:t xml:space="preserve"> </w:t>
      </w:r>
      <w:r w:rsidR="008B3B88" w:rsidRPr="000B61D3">
        <w:rPr>
          <w:rFonts w:ascii="Arial Narrow" w:hAnsi="Arial Narrow" w:cs="Times New Roman"/>
        </w:rPr>
        <w:t xml:space="preserve"> </w:t>
      </w:r>
      <w:proofErr w:type="spellStart"/>
      <w:r w:rsidRPr="000B61D3">
        <w:rPr>
          <w:rFonts w:ascii="Arial Narrow" w:hAnsi="Arial Narrow" w:cs="Times New Roman"/>
        </w:rPr>
        <w:t>Boiso</w:t>
      </w:r>
      <w:proofErr w:type="spellEnd"/>
      <w:proofErr w:type="gramEnd"/>
      <w:r w:rsidRPr="000B61D3">
        <w:rPr>
          <w:rFonts w:ascii="Arial Narrow" w:hAnsi="Arial Narrow" w:cs="Times New Roman"/>
        </w:rPr>
        <w:t>.</w:t>
      </w:r>
    </w:p>
    <w:p w14:paraId="709B7673" w14:textId="1C41EE2A" w:rsidR="006C4E31" w:rsidRPr="000B61D3" w:rsidRDefault="006C4E31" w:rsidP="000B61D3">
      <w:pPr>
        <w:spacing w:after="0" w:line="360" w:lineRule="auto"/>
        <w:rPr>
          <w:rFonts w:ascii="Arial Narrow" w:hAnsi="Arial Narrow" w:cs="Times New Roman"/>
        </w:rPr>
      </w:pPr>
      <w:r w:rsidRPr="00486165">
        <w:rPr>
          <w:rFonts w:ascii="Arial Narrow" w:hAnsi="Arial Narrow" w:cs="Times New Roman"/>
          <w:b/>
          <w:color w:val="000080"/>
        </w:rPr>
        <w:t>Vicesecretaria:</w:t>
      </w:r>
      <w:r w:rsidRPr="000B61D3">
        <w:rPr>
          <w:rFonts w:ascii="Arial Narrow" w:hAnsi="Arial Narrow" w:cs="Times New Roman"/>
        </w:rPr>
        <w:t xml:space="preserve"> María Luisa Soriano González</w:t>
      </w:r>
      <w:r w:rsidR="00486165">
        <w:rPr>
          <w:rFonts w:ascii="Arial Narrow" w:hAnsi="Arial Narrow" w:cs="Times New Roman"/>
        </w:rPr>
        <w:t>.</w:t>
      </w:r>
    </w:p>
    <w:p w14:paraId="53D8F7CE" w14:textId="77777777" w:rsidR="00462461" w:rsidRDefault="00462461" w:rsidP="000B61D3">
      <w:pPr>
        <w:spacing w:after="0" w:line="360" w:lineRule="auto"/>
        <w:rPr>
          <w:rFonts w:ascii="Arial Narrow" w:hAnsi="Arial Narrow" w:cs="Times New Roman"/>
          <w:b/>
          <w:color w:val="000080"/>
        </w:rPr>
      </w:pPr>
    </w:p>
    <w:p w14:paraId="66754FC0" w14:textId="4C64D8AB" w:rsidR="001F1EC1" w:rsidRPr="000B61D3" w:rsidRDefault="001F1EC1" w:rsidP="000B61D3">
      <w:pPr>
        <w:spacing w:after="0" w:line="360" w:lineRule="auto"/>
        <w:rPr>
          <w:rFonts w:ascii="Arial Narrow" w:hAnsi="Arial Narrow" w:cs="Times New Roman"/>
          <w:b/>
          <w:color w:val="000080"/>
        </w:rPr>
      </w:pPr>
      <w:r w:rsidRPr="000B61D3">
        <w:rPr>
          <w:rFonts w:ascii="Arial Narrow" w:hAnsi="Arial Narrow" w:cs="Times New Roman"/>
          <w:b/>
          <w:color w:val="000080"/>
        </w:rPr>
        <w:t>Coordinadores/as de Líneas de Investigación</w:t>
      </w:r>
    </w:p>
    <w:p w14:paraId="3D81725C" w14:textId="77777777" w:rsidR="001F1EC1" w:rsidRPr="000B61D3" w:rsidRDefault="001F1EC1" w:rsidP="000B61D3">
      <w:pPr>
        <w:spacing w:after="0" w:line="360" w:lineRule="auto"/>
        <w:rPr>
          <w:rFonts w:ascii="Arial Narrow" w:hAnsi="Arial Narrow" w:cs="Times New Roman"/>
          <w:b/>
          <w:color w:val="000080"/>
        </w:rPr>
      </w:pPr>
    </w:p>
    <w:p w14:paraId="2A0D05B2"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Revolución digital y audiovisual y democracia. Rafael Rodríguez Prieto y Fernando Martínez Cabezudo.</w:t>
      </w:r>
    </w:p>
    <w:p w14:paraId="50A04213"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Teoría política estadounidense. Juan Jesús Mora Molina e Ignacio de la Rasilla del Moral.</w:t>
      </w:r>
    </w:p>
    <w:p w14:paraId="2F13A686" w14:textId="1B0C667D" w:rsidR="001F1EC1" w:rsidRPr="000B61D3" w:rsidRDefault="00486165" w:rsidP="000B61D3">
      <w:pPr>
        <w:pStyle w:val="Prrafodelista1"/>
        <w:numPr>
          <w:ilvl w:val="0"/>
          <w:numId w:val="36"/>
        </w:numPr>
        <w:spacing w:after="0" w:line="360" w:lineRule="auto"/>
        <w:jc w:val="both"/>
        <w:rPr>
          <w:rFonts w:ascii="Arial Narrow" w:hAnsi="Arial Narrow" w:cs="Times New Roman"/>
        </w:rPr>
      </w:pPr>
      <w:r>
        <w:rPr>
          <w:rFonts w:ascii="Arial Narrow" w:hAnsi="Arial Narrow" w:cs="Times New Roman"/>
        </w:rPr>
        <w:t>Alianza de civilizaciones e i</w:t>
      </w:r>
      <w:r w:rsidR="001F1EC1" w:rsidRPr="000B61D3">
        <w:rPr>
          <w:rFonts w:ascii="Arial Narrow" w:hAnsi="Arial Narrow" w:cs="Times New Roman"/>
        </w:rPr>
        <w:t xml:space="preserve">nterculturalismo. Ramón L. Soriano Díaz y José </w:t>
      </w:r>
      <w:proofErr w:type="spellStart"/>
      <w:r w:rsidR="001F1EC1" w:rsidRPr="000B61D3">
        <w:rPr>
          <w:rFonts w:ascii="Arial Narrow" w:hAnsi="Arial Narrow" w:cs="Times New Roman"/>
        </w:rPr>
        <w:t>Cepedello</w:t>
      </w:r>
      <w:proofErr w:type="spellEnd"/>
      <w:r w:rsidR="001F1EC1" w:rsidRPr="000B61D3">
        <w:rPr>
          <w:rFonts w:ascii="Arial Narrow" w:hAnsi="Arial Narrow" w:cs="Times New Roman"/>
        </w:rPr>
        <w:t xml:space="preserve"> </w:t>
      </w:r>
      <w:proofErr w:type="spellStart"/>
      <w:r w:rsidR="001F1EC1" w:rsidRPr="000B61D3">
        <w:rPr>
          <w:rFonts w:ascii="Arial Narrow" w:hAnsi="Arial Narrow" w:cs="Times New Roman"/>
        </w:rPr>
        <w:t>Boiso</w:t>
      </w:r>
      <w:proofErr w:type="spellEnd"/>
      <w:r w:rsidR="001F1EC1" w:rsidRPr="000B61D3">
        <w:rPr>
          <w:rFonts w:ascii="Arial Narrow" w:hAnsi="Arial Narrow" w:cs="Times New Roman"/>
        </w:rPr>
        <w:t>.</w:t>
      </w:r>
    </w:p>
    <w:p w14:paraId="1FE8316E"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La nueva izquierda. José María Seco Martínez.</w:t>
      </w:r>
    </w:p>
    <w:p w14:paraId="29BD1F21"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Holocausto y antisemitismo. Rafael Rodríguez Prieto.</w:t>
      </w:r>
    </w:p>
    <w:p w14:paraId="57600A7B" w14:textId="33629210"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Vivencias de la política. Carlos Aguilar Blanc y Fernando León Jiménez.</w:t>
      </w:r>
    </w:p>
    <w:p w14:paraId="1A7EF431"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África emergente. José Mora Galiana y Rocío Medina Martín.</w:t>
      </w:r>
    </w:p>
    <w:p w14:paraId="136AB7AC"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Cooperación internacional y solidaridad. Isabel Lucena Cid y María Luisa Soriano González.</w:t>
      </w:r>
    </w:p>
    <w:p w14:paraId="0014F9FC"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Calidad democrática e instituciones políticas. Juan Jesús Mora Molina.</w:t>
      </w:r>
    </w:p>
    <w:p w14:paraId="3FC6EA60" w14:textId="42EA2EC0"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Pensamiento político español. Manuel Jesús López Baroni.</w:t>
      </w:r>
    </w:p>
    <w:p w14:paraId="6E7DE24B" w14:textId="5705913C" w:rsidR="0090068F" w:rsidRPr="00486165" w:rsidRDefault="0090068F" w:rsidP="000B61D3">
      <w:pPr>
        <w:pStyle w:val="Prrafodelista1"/>
        <w:numPr>
          <w:ilvl w:val="0"/>
          <w:numId w:val="36"/>
        </w:numPr>
        <w:spacing w:after="0" w:line="360" w:lineRule="auto"/>
        <w:jc w:val="both"/>
        <w:rPr>
          <w:rFonts w:ascii="Arial Narrow" w:hAnsi="Arial Narrow" w:cs="Times New Roman"/>
        </w:rPr>
      </w:pPr>
      <w:r w:rsidRPr="00486165">
        <w:rPr>
          <w:rStyle w:val="nfasis"/>
          <w:rFonts w:ascii="Arial Narrow" w:hAnsi="Arial Narrow" w:cs="Times New Roman"/>
          <w:i w:val="0"/>
          <w:bdr w:val="none" w:sz="0" w:space="0" w:color="auto" w:frame="1"/>
        </w:rPr>
        <w:t>Economía política crítica</w:t>
      </w:r>
      <w:r w:rsidRPr="00486165">
        <w:rPr>
          <w:rStyle w:val="nfasis"/>
          <w:rFonts w:ascii="Arial Narrow" w:hAnsi="Arial Narrow" w:cs="Times New Roman"/>
          <w:bdr w:val="none" w:sz="0" w:space="0" w:color="auto" w:frame="1"/>
        </w:rPr>
        <w:t>. </w:t>
      </w:r>
      <w:r w:rsidRPr="00486165">
        <w:rPr>
          <w:rFonts w:ascii="Arial Narrow" w:hAnsi="Arial Narrow" w:cs="Times New Roman"/>
        </w:rPr>
        <w:t>Jesús Rodríguez Prieto.</w:t>
      </w:r>
    </w:p>
    <w:p w14:paraId="6E5F4756" w14:textId="77A7DCEA" w:rsidR="0090068F" w:rsidRPr="00486165" w:rsidRDefault="00486165" w:rsidP="000B61D3">
      <w:pPr>
        <w:pStyle w:val="Prrafodelista1"/>
        <w:numPr>
          <w:ilvl w:val="0"/>
          <w:numId w:val="36"/>
        </w:numPr>
        <w:spacing w:after="0" w:line="360" w:lineRule="auto"/>
        <w:jc w:val="both"/>
        <w:rPr>
          <w:rFonts w:ascii="Arial Narrow" w:hAnsi="Arial Narrow" w:cs="Times New Roman"/>
          <w:i/>
        </w:rPr>
      </w:pPr>
      <w:r>
        <w:rPr>
          <w:rStyle w:val="nfasis"/>
          <w:rFonts w:ascii="Arial Narrow" w:hAnsi="Arial Narrow" w:cs="Times New Roman"/>
          <w:i w:val="0"/>
          <w:bdr w:val="none" w:sz="0" w:space="0" w:color="auto" w:frame="1"/>
        </w:rPr>
        <w:t>Teorías críticas de las r</w:t>
      </w:r>
      <w:r w:rsidR="0090068F" w:rsidRPr="00486165">
        <w:rPr>
          <w:rStyle w:val="nfasis"/>
          <w:rFonts w:ascii="Arial Narrow" w:hAnsi="Arial Narrow" w:cs="Times New Roman"/>
          <w:i w:val="0"/>
          <w:bdr w:val="none" w:sz="0" w:space="0" w:color="auto" w:frame="1"/>
        </w:rPr>
        <w:t xml:space="preserve">elaciones </w:t>
      </w:r>
      <w:r>
        <w:rPr>
          <w:rStyle w:val="nfasis"/>
          <w:rFonts w:ascii="Arial Narrow" w:hAnsi="Arial Narrow" w:cs="Times New Roman"/>
          <w:i w:val="0"/>
          <w:bdr w:val="none" w:sz="0" w:space="0" w:color="auto" w:frame="1"/>
        </w:rPr>
        <w:t>i</w:t>
      </w:r>
      <w:r w:rsidR="0090068F" w:rsidRPr="00486165">
        <w:rPr>
          <w:rStyle w:val="nfasis"/>
          <w:rFonts w:ascii="Arial Narrow" w:hAnsi="Arial Narrow" w:cs="Times New Roman"/>
          <w:i w:val="0"/>
          <w:bdr w:val="none" w:sz="0" w:space="0" w:color="auto" w:frame="1"/>
        </w:rPr>
        <w:t>nternacionales. </w:t>
      </w:r>
      <w:r w:rsidR="0090068F" w:rsidRPr="00486165">
        <w:rPr>
          <w:rFonts w:ascii="Arial Narrow" w:hAnsi="Arial Narrow" w:cs="Times New Roman"/>
        </w:rPr>
        <w:t>Eduardo Molina Campano</w:t>
      </w:r>
    </w:p>
    <w:p w14:paraId="5840A441" w14:textId="7F5B7F3D" w:rsidR="0090068F" w:rsidRPr="00486165" w:rsidRDefault="0090068F" w:rsidP="000B61D3">
      <w:pPr>
        <w:pStyle w:val="Prrafodelista1"/>
        <w:numPr>
          <w:ilvl w:val="0"/>
          <w:numId w:val="36"/>
        </w:numPr>
        <w:spacing w:after="0" w:line="360" w:lineRule="auto"/>
        <w:jc w:val="both"/>
        <w:rPr>
          <w:rFonts w:ascii="Arial Narrow" w:hAnsi="Arial Narrow" w:cs="Times New Roman"/>
        </w:rPr>
      </w:pPr>
      <w:r w:rsidRPr="00486165">
        <w:rPr>
          <w:rStyle w:val="nfasis"/>
          <w:rFonts w:ascii="Arial Narrow" w:hAnsi="Arial Narrow" w:cs="Times New Roman"/>
          <w:i w:val="0"/>
          <w:bdr w:val="none" w:sz="0" w:space="0" w:color="auto" w:frame="1"/>
        </w:rPr>
        <w:t>Historia del pensamiento político y de los movimientos sociales</w:t>
      </w:r>
      <w:r w:rsidRPr="00486165">
        <w:rPr>
          <w:rFonts w:ascii="Arial Narrow" w:hAnsi="Arial Narrow" w:cs="Times New Roman"/>
          <w:i/>
        </w:rPr>
        <w:t>.</w:t>
      </w:r>
      <w:r w:rsidRPr="00486165">
        <w:rPr>
          <w:rFonts w:ascii="Arial Narrow" w:hAnsi="Arial Narrow" w:cs="Times New Roman"/>
        </w:rPr>
        <w:t xml:space="preserve"> Eduardo Molina Campano</w:t>
      </w:r>
    </w:p>
    <w:p w14:paraId="55A2DD95" w14:textId="34D103E0" w:rsidR="002A7B54" w:rsidRPr="000B61D3" w:rsidRDefault="002A7B54" w:rsidP="000B61D3">
      <w:pPr>
        <w:pStyle w:val="Ttulo3"/>
        <w:shd w:val="clear" w:color="auto" w:fill="FFFFFF"/>
        <w:spacing w:before="0" w:line="360" w:lineRule="auto"/>
        <w:textAlignment w:val="baseline"/>
        <w:rPr>
          <w:rFonts w:ascii="Arial Narrow" w:hAnsi="Arial Narrow" w:cs="Times New Roman"/>
          <w:b w:val="0"/>
        </w:rPr>
      </w:pPr>
      <w:r w:rsidRPr="000B61D3">
        <w:rPr>
          <w:rFonts w:ascii="Arial Narrow" w:hAnsi="Arial Narrow" w:cs="Times New Roman"/>
          <w:b w:val="0"/>
          <w:bCs w:val="0"/>
          <w:color w:val="404040"/>
        </w:rPr>
        <w:t xml:space="preserve">        </w:t>
      </w:r>
    </w:p>
    <w:p w14:paraId="01B13FA2" w14:textId="5EC63C52" w:rsidR="001F1EC1" w:rsidRDefault="001F1EC1" w:rsidP="000B61D3">
      <w:pPr>
        <w:spacing w:after="0" w:line="360" w:lineRule="auto"/>
        <w:rPr>
          <w:rFonts w:ascii="Arial Narrow" w:hAnsi="Arial Narrow" w:cs="Times New Roman"/>
          <w:b/>
          <w:color w:val="000080"/>
        </w:rPr>
      </w:pPr>
      <w:r w:rsidRPr="000B61D3">
        <w:rPr>
          <w:rFonts w:ascii="Arial Narrow" w:hAnsi="Arial Narrow" w:cs="Times New Roman"/>
          <w:b/>
          <w:color w:val="000080"/>
        </w:rPr>
        <w:t>Entidades Colaboradoras</w:t>
      </w:r>
    </w:p>
    <w:p w14:paraId="76050F8B" w14:textId="77777777" w:rsidR="00486165" w:rsidRPr="000B61D3" w:rsidRDefault="00486165" w:rsidP="000B61D3">
      <w:pPr>
        <w:spacing w:after="0" w:line="360" w:lineRule="auto"/>
        <w:rPr>
          <w:rFonts w:ascii="Arial Narrow" w:hAnsi="Arial Narrow" w:cs="Times New Roman"/>
          <w:b/>
          <w:color w:val="000080"/>
        </w:rPr>
      </w:pPr>
    </w:p>
    <w:p w14:paraId="22AE2F95"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Universidad Pablo de Olavide.</w:t>
      </w:r>
    </w:p>
    <w:p w14:paraId="0F643A85" w14:textId="77777777" w:rsidR="001F1EC1" w:rsidRPr="000B61D3" w:rsidRDefault="001F1EC1" w:rsidP="000B61D3">
      <w:pPr>
        <w:pStyle w:val="Prrafodelista1"/>
        <w:numPr>
          <w:ilvl w:val="0"/>
          <w:numId w:val="36"/>
        </w:numPr>
        <w:spacing w:after="0" w:line="360" w:lineRule="auto"/>
        <w:jc w:val="both"/>
        <w:rPr>
          <w:rFonts w:ascii="Arial Narrow" w:hAnsi="Arial Narrow" w:cs="Times New Roman"/>
        </w:rPr>
      </w:pPr>
      <w:r w:rsidRPr="000B61D3">
        <w:rPr>
          <w:rFonts w:ascii="Arial Narrow" w:hAnsi="Arial Narrow" w:cs="Times New Roman"/>
        </w:rPr>
        <w:t>Universidad de Huelva.</w:t>
      </w:r>
    </w:p>
    <w:p w14:paraId="4D8DAF78" w14:textId="16E59C61" w:rsidR="007E74A9" w:rsidRPr="000B61D3" w:rsidRDefault="001F1EC1" w:rsidP="000B61D3">
      <w:pPr>
        <w:pStyle w:val="Prrafodelista1"/>
        <w:numPr>
          <w:ilvl w:val="0"/>
          <w:numId w:val="36"/>
        </w:numPr>
        <w:suppressAutoHyphens/>
        <w:spacing w:after="0" w:line="360" w:lineRule="auto"/>
        <w:jc w:val="both"/>
        <w:rPr>
          <w:rFonts w:ascii="Arial Narrow" w:hAnsi="Arial Narrow" w:cs="Times New Roman"/>
          <w:lang w:eastAsia="ar-SA"/>
        </w:rPr>
      </w:pPr>
      <w:r w:rsidRPr="000B61D3">
        <w:rPr>
          <w:rFonts w:ascii="Arial Narrow" w:hAnsi="Arial Narrow" w:cs="Times New Roman"/>
        </w:rPr>
        <w:t>Fundación Tercer Milenio.</w:t>
      </w:r>
    </w:p>
    <w:p w14:paraId="01ACE44C" w14:textId="60BEEDC8" w:rsidR="000A07BD" w:rsidRPr="000B61D3" w:rsidRDefault="000A07BD" w:rsidP="000B61D3">
      <w:pPr>
        <w:pStyle w:val="Prrafodelista1"/>
        <w:suppressAutoHyphens/>
        <w:spacing w:after="0" w:line="360" w:lineRule="auto"/>
        <w:jc w:val="both"/>
        <w:rPr>
          <w:rFonts w:ascii="Arial Narrow" w:hAnsi="Arial Narrow" w:cs="Times New Roman"/>
          <w:lang w:eastAsia="ar-SA"/>
        </w:rPr>
      </w:pPr>
    </w:p>
    <w:p w14:paraId="35B38C89" w14:textId="6CF8DDA0" w:rsidR="00B141F2" w:rsidRPr="00486165" w:rsidRDefault="00B141F2" w:rsidP="000B61D3">
      <w:pPr>
        <w:spacing w:after="0" w:line="360" w:lineRule="auto"/>
        <w:jc w:val="both"/>
        <w:rPr>
          <w:rFonts w:ascii="Arial Narrow" w:hAnsi="Arial Narrow" w:cs="Times New Roman"/>
          <w:b/>
          <w:color w:val="000080"/>
        </w:rPr>
      </w:pPr>
      <w:r w:rsidRPr="00486165">
        <w:rPr>
          <w:rFonts w:ascii="Arial Narrow" w:hAnsi="Arial Narrow" w:cs="Times New Roman"/>
          <w:b/>
          <w:color w:val="000080"/>
        </w:rPr>
        <w:t>Ecos del LIPPO</w:t>
      </w:r>
    </w:p>
    <w:p w14:paraId="611BE4AB" w14:textId="77777777" w:rsidR="00B141F2" w:rsidRPr="000B61D3" w:rsidRDefault="00B141F2" w:rsidP="000B61D3">
      <w:pPr>
        <w:spacing w:after="0" w:line="360" w:lineRule="auto"/>
        <w:jc w:val="both"/>
        <w:rPr>
          <w:rFonts w:ascii="Arial Narrow" w:hAnsi="Arial Narrow" w:cs="Times New Roman"/>
        </w:rPr>
      </w:pPr>
    </w:p>
    <w:p w14:paraId="44233464" w14:textId="74942DE0" w:rsidR="00B141F2" w:rsidRPr="000B61D3" w:rsidRDefault="00B141F2" w:rsidP="00486165">
      <w:pPr>
        <w:spacing w:after="0" w:line="360" w:lineRule="auto"/>
        <w:ind w:firstLine="567"/>
        <w:jc w:val="both"/>
        <w:rPr>
          <w:rFonts w:ascii="Arial Narrow" w:hAnsi="Arial Narrow" w:cs="Times New Roman"/>
        </w:rPr>
      </w:pPr>
      <w:r w:rsidRPr="000B61D3">
        <w:rPr>
          <w:rFonts w:ascii="Arial Narrow" w:hAnsi="Arial Narrow" w:cs="Times New Roman"/>
        </w:rPr>
        <w:t xml:space="preserve">El ECO del LIPPO es una biografía pública de sus miembros. Rafael Rodríguez ha obtenido la </w:t>
      </w:r>
      <w:proofErr w:type="gramStart"/>
      <w:r w:rsidR="00BF1F34">
        <w:rPr>
          <w:rFonts w:ascii="Arial Narrow" w:hAnsi="Arial Narrow" w:cs="Times New Roman"/>
        </w:rPr>
        <w:t xml:space="preserve">plaza </w:t>
      </w:r>
      <w:r w:rsidRPr="000B61D3">
        <w:rPr>
          <w:rFonts w:ascii="Arial Narrow" w:hAnsi="Arial Narrow" w:cs="Times New Roman"/>
        </w:rPr>
        <w:t xml:space="preserve"> de</w:t>
      </w:r>
      <w:proofErr w:type="gramEnd"/>
      <w:r w:rsidRPr="000B61D3">
        <w:rPr>
          <w:rFonts w:ascii="Arial Narrow" w:hAnsi="Arial Narrow" w:cs="Times New Roman"/>
        </w:rPr>
        <w:t xml:space="preserve"> Catedrático de Universidad. María Luisa Soriano </w:t>
      </w:r>
      <w:r w:rsidR="00BF1F34">
        <w:rPr>
          <w:rFonts w:ascii="Arial Narrow" w:hAnsi="Arial Narrow" w:cs="Times New Roman"/>
        </w:rPr>
        <w:t>y Manuel Jesús López Baroni l</w:t>
      </w:r>
      <w:r w:rsidRPr="000B61D3">
        <w:rPr>
          <w:rFonts w:ascii="Arial Narrow" w:hAnsi="Arial Narrow" w:cs="Times New Roman"/>
        </w:rPr>
        <w:t xml:space="preserve">a acreditación de </w:t>
      </w:r>
      <w:r w:rsidRPr="000B61D3">
        <w:rPr>
          <w:rFonts w:ascii="Arial Narrow" w:hAnsi="Arial Narrow" w:cs="Times New Roman"/>
        </w:rPr>
        <w:lastRenderedPageBreak/>
        <w:t xml:space="preserve">Profesora Titular de Universidad. Carlos Alarcón continúa desempeñando el cargo de Defensor Universitario de la UPO, para el que fue elegido por mayoría absoluta del Claustro de la Universidad. Este cargo permaneció durante muchos años vacante y sustituido por un comisionado del Rector, porque ninguno de los varios y sucesivos candidatos al cargo obtenían la mayoría exigida.    </w:t>
      </w:r>
    </w:p>
    <w:p w14:paraId="17B4F803" w14:textId="77777777" w:rsidR="000A07BD" w:rsidRPr="000B61D3" w:rsidRDefault="000A07BD" w:rsidP="000B61D3">
      <w:pPr>
        <w:pStyle w:val="Prrafodelista1"/>
        <w:suppressAutoHyphens/>
        <w:spacing w:after="0" w:line="360" w:lineRule="auto"/>
        <w:jc w:val="both"/>
        <w:rPr>
          <w:rFonts w:ascii="Arial Narrow" w:hAnsi="Arial Narrow" w:cs="Times New Roman"/>
          <w:lang w:eastAsia="ar-SA"/>
        </w:rPr>
      </w:pPr>
      <w:bookmarkStart w:id="0" w:name="_GoBack"/>
      <w:bookmarkEnd w:id="0"/>
    </w:p>
    <w:sectPr w:rsidR="000A07BD" w:rsidRPr="000B61D3" w:rsidSect="00236329">
      <w:headerReference w:type="default" r:id="rId17"/>
      <w:footerReference w:type="default" r:id="rId18"/>
      <w:pgSz w:w="11906" w:h="16838"/>
      <w:pgMar w:top="1418" w:right="1701" w:bottom="1418" w:left="1701" w:header="964" w:footer="10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78BDB0" w14:textId="77777777" w:rsidR="0087294D" w:rsidRDefault="0087294D" w:rsidP="00E40C20">
      <w:pPr>
        <w:spacing w:after="0" w:line="240" w:lineRule="auto"/>
      </w:pPr>
      <w:r>
        <w:separator/>
      </w:r>
    </w:p>
  </w:endnote>
  <w:endnote w:type="continuationSeparator" w:id="0">
    <w:p w14:paraId="200282D3" w14:textId="77777777" w:rsidR="0087294D" w:rsidRDefault="0087294D" w:rsidP="00E40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1026"/>
      <w:gridCol w:w="3455"/>
    </w:tblGrid>
    <w:tr w:rsidR="00091986" w14:paraId="76C58BC3" w14:textId="77777777">
      <w:tc>
        <w:tcPr>
          <w:tcW w:w="0" w:type="auto"/>
        </w:tcPr>
        <w:p w14:paraId="6D05D7CD" w14:textId="77777777" w:rsidR="00091986" w:rsidRDefault="00091986">
          <w:pPr>
            <w:pStyle w:val="Piedepgina"/>
          </w:pPr>
          <w:r>
            <w:rPr>
              <w:noProof/>
              <w:lang w:eastAsia="es-ES"/>
            </w:rPr>
            <mc:AlternateContent>
              <mc:Choice Requires="wpg">
                <w:drawing>
                  <wp:anchor distT="0" distB="0" distL="114300" distR="114300" simplePos="0" relativeHeight="251659776" behindDoc="1" locked="0" layoutInCell="1" allowOverlap="1" wp14:anchorId="08C217CE" wp14:editId="191800A5">
                    <wp:simplePos x="0" y="0"/>
                    <wp:positionH relativeFrom="column">
                      <wp:posOffset>5715</wp:posOffset>
                    </wp:positionH>
                    <wp:positionV relativeFrom="paragraph">
                      <wp:posOffset>280035</wp:posOffset>
                    </wp:positionV>
                    <wp:extent cx="495300" cy="481965"/>
                    <wp:effectExtent l="0" t="0" r="19050" b="13335"/>
                    <wp:wrapThrough wrapText="bothSides">
                      <wp:wrapPolygon edited="0">
                        <wp:start x="0" y="0"/>
                        <wp:lineTo x="0" y="11953"/>
                        <wp:lineTo x="9138" y="13660"/>
                        <wp:lineTo x="9138" y="21344"/>
                        <wp:lineTo x="21600" y="21344"/>
                        <wp:lineTo x="21600" y="0"/>
                        <wp:lineTo x="0" y="0"/>
                      </wp:wrapPolygon>
                    </wp:wrapThrough>
                    <wp:docPr id="446" name="Grupo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495300" cy="481965"/>
                              <a:chOff x="8754" y="11945"/>
                              <a:chExt cx="2880" cy="2859"/>
                            </a:xfrm>
                          </wpg:grpSpPr>
                          <wps:wsp>
                            <wps:cNvPr id="447" name="Rectangle 447"/>
                            <wps:cNvSpPr>
                              <a:spLocks noChangeArrowheads="1"/>
                            </wps:cNvSpPr>
                            <wps:spPr bwMode="auto">
                              <a:xfrm flipH="1">
                                <a:off x="10194" y="11945"/>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48" name="Rectangle 448"/>
                            <wps:cNvSpPr>
                              <a:spLocks noChangeArrowheads="1"/>
                            </wps:cNvSpPr>
                            <wps:spPr bwMode="auto">
                              <a:xfrm flipH="1">
                                <a:off x="10194" y="13364"/>
                                <a:ext cx="1440" cy="1440"/>
                              </a:xfrm>
                              <a:prstGeom prst="rect">
                                <a:avLst/>
                              </a:prstGeom>
                              <a:solidFill>
                                <a:schemeClr val="accent2"/>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49" name="Rectangle 449"/>
                            <wps:cNvSpPr>
                              <a:spLocks noChangeArrowheads="1"/>
                            </wps:cNvSpPr>
                            <wps:spPr bwMode="auto">
                              <a:xfrm flipH="1">
                                <a:off x="8754" y="13364"/>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08153E" id="Grupo 446" o:spid="_x0000_s1026" style="position:absolute;margin-left:.45pt;margin-top:22.05pt;width:39pt;height:37.95pt;flip:y;z-index:-251656704"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">
                    <v:rect id="Rectangle 447" o:spid="_x0000_s1027" style="position:absolute;left:10194;top:11945;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" fillcolor="#bfbfbf [2412]" strokecolor="white" strokeweight="1pt">
                      <v:fill opacity="32896f"/>
                      <v:shadow color="#d8d8d8" offset="3pt,3pt"/>
                    </v:rect>
                    <v:rect id="Rectangle 448" o:spid="_x0000_s1028" style="position:absolute;left:1019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" fillcolor="#c0504d [3205]" strokecolor="white" strokeweight="1pt">
                      <v:shadow color="#d8d8d8" offset="3pt,3pt"/>
                    </v:rect>
                    <v:rect id="Rectangle 449" o:spid="_x0000_s1029" style="position:absolute;left:875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" fillcolor="#bfbfbf [2412]" strokecolor="white" strokeweight="1pt">
                      <v:fill opacity="32896f"/>
                      <v:shadow color="#d8d8d8" offset="3pt,3pt"/>
                    </v:rect>
                    <w10:wrap type="through"/>
                  </v:group>
                </w:pict>
              </mc:Fallback>
            </mc:AlternateContent>
          </w:r>
        </w:p>
      </w:tc>
      <w:tc>
        <w:tcPr>
          <w:tcW w:w="0" w:type="auto"/>
        </w:tcPr>
        <w:p w14:paraId="1434D6FA" w14:textId="77777777" w:rsidR="00091986" w:rsidRDefault="00091986" w:rsidP="00564849">
          <w:pPr>
            <w:pStyle w:val="Piedepgina"/>
            <w:rPr>
              <w:rFonts w:ascii="Arial Narrow" w:hAnsi="Arial Narrow"/>
              <w:b/>
              <w:i/>
              <w:color w:val="1F497D" w:themeColor="text2"/>
            </w:rPr>
          </w:pPr>
        </w:p>
        <w:p w14:paraId="4A27DFE7" w14:textId="5771DEB2" w:rsidR="00091986" w:rsidRPr="00130144" w:rsidRDefault="00091986" w:rsidP="00486165">
          <w:pPr>
            <w:pStyle w:val="Piedepgina"/>
            <w:rPr>
              <w:rFonts w:ascii="Arial Narrow" w:hAnsi="Arial Narrow"/>
              <w:b/>
              <w:i/>
            </w:rPr>
          </w:pPr>
          <w:r w:rsidRPr="007D00F5">
            <w:rPr>
              <w:rFonts w:ascii="Arial Narrow" w:hAnsi="Arial Narrow"/>
              <w:b/>
              <w:i/>
              <w:color w:val="1F497D" w:themeColor="text2"/>
            </w:rPr>
            <w:t>Memoria Curso Académico 20</w:t>
          </w:r>
          <w:r w:rsidR="00EB6FEB">
            <w:rPr>
              <w:rFonts w:ascii="Arial Narrow" w:hAnsi="Arial Narrow"/>
              <w:b/>
              <w:i/>
              <w:color w:val="1F497D" w:themeColor="text2"/>
            </w:rPr>
            <w:t>2</w:t>
          </w:r>
          <w:r w:rsidR="00F93E8F">
            <w:rPr>
              <w:rFonts w:ascii="Arial Narrow" w:hAnsi="Arial Narrow"/>
              <w:b/>
              <w:i/>
              <w:color w:val="1F497D" w:themeColor="text2"/>
            </w:rPr>
            <w:t>2</w:t>
          </w:r>
          <w:r>
            <w:rPr>
              <w:rFonts w:ascii="Arial Narrow" w:hAnsi="Arial Narrow"/>
              <w:b/>
              <w:i/>
              <w:color w:val="1F497D" w:themeColor="text2"/>
            </w:rPr>
            <w:t>-202</w:t>
          </w:r>
          <w:r w:rsidR="00F93E8F">
            <w:rPr>
              <w:rFonts w:ascii="Arial Narrow" w:hAnsi="Arial Narrow"/>
              <w:b/>
              <w:i/>
              <w:color w:val="1F497D" w:themeColor="text2"/>
            </w:rPr>
            <w:t>3</w:t>
          </w:r>
        </w:p>
      </w:tc>
    </w:tr>
  </w:tbl>
  <w:p w14:paraId="138FB8CB" w14:textId="77777777" w:rsidR="00091986" w:rsidRPr="00F96A61" w:rsidRDefault="00091986" w:rsidP="003642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BA592" w14:textId="77777777" w:rsidR="0087294D" w:rsidRDefault="0087294D" w:rsidP="00E40C20">
      <w:pPr>
        <w:spacing w:after="0" w:line="240" w:lineRule="auto"/>
      </w:pPr>
      <w:r>
        <w:separator/>
      </w:r>
    </w:p>
  </w:footnote>
  <w:footnote w:type="continuationSeparator" w:id="0">
    <w:p w14:paraId="2A2CFC45" w14:textId="77777777" w:rsidR="0087294D" w:rsidRDefault="0087294D" w:rsidP="00E40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7E511" w14:textId="77777777" w:rsidR="00091986" w:rsidRPr="00A35F22" w:rsidRDefault="00091986" w:rsidP="006845C6">
    <w:pPr>
      <w:pStyle w:val="Encabezado"/>
      <w:tabs>
        <w:tab w:val="clear" w:pos="4252"/>
        <w:tab w:val="clear" w:pos="8504"/>
        <w:tab w:val="left" w:pos="3336"/>
      </w:tabs>
      <w:rPr>
        <w:rFonts w:ascii="Arial Narrow" w:hAnsi="Arial Narrow"/>
        <w:b/>
      </w:rPr>
    </w:pPr>
    <w:r>
      <w:rPr>
        <w:noProof/>
        <w:lang w:eastAsia="es-ES"/>
      </w:rPr>
      <mc:AlternateContent>
        <mc:Choice Requires="wps">
          <w:drawing>
            <wp:anchor distT="0" distB="0" distL="114300" distR="114300" simplePos="0" relativeHeight="251666432" behindDoc="1" locked="0" layoutInCell="1" allowOverlap="1" wp14:anchorId="00B72CB3" wp14:editId="0E3A723F">
              <wp:simplePos x="0" y="0"/>
              <wp:positionH relativeFrom="column">
                <wp:posOffset>1824355</wp:posOffset>
              </wp:positionH>
              <wp:positionV relativeFrom="paragraph">
                <wp:posOffset>-164465</wp:posOffset>
              </wp:positionV>
              <wp:extent cx="3589020" cy="466090"/>
              <wp:effectExtent l="0" t="0" r="11430" b="10160"/>
              <wp:wrapThrough wrapText="bothSides">
                <wp:wrapPolygon edited="0">
                  <wp:start x="0" y="0"/>
                  <wp:lineTo x="0" y="21188"/>
                  <wp:lineTo x="21554" y="21188"/>
                  <wp:lineTo x="21554" y="0"/>
                  <wp:lineTo x="0" y="0"/>
                </wp:wrapPolygon>
              </wp:wrapThrough>
              <wp:docPr id="11" name="11 Rectángulo redondeado"/>
              <wp:cNvGraphicFramePr/>
              <a:graphic xmlns:a="http://schemas.openxmlformats.org/drawingml/2006/main">
                <a:graphicData uri="http://schemas.microsoft.com/office/word/2010/wordprocessingShape">
                  <wps:wsp>
                    <wps:cNvSpPr/>
                    <wps:spPr>
                      <a:xfrm>
                        <a:off x="0" y="0"/>
                        <a:ext cx="3589020" cy="466090"/>
                      </a:xfrm>
                      <a:prstGeom prst="round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DD865E" w14:textId="77777777" w:rsidR="00091986" w:rsidRPr="00AE2A23" w:rsidRDefault="00091986" w:rsidP="00AE2A23">
                          <w:pPr>
                            <w:tabs>
                              <w:tab w:val="left" w:pos="3336"/>
                            </w:tabs>
                            <w:spacing w:after="0" w:line="240" w:lineRule="auto"/>
                            <w:ind w:right="-427"/>
                            <w:rPr>
                              <w:rFonts w:ascii="Arial Narrow" w:eastAsia="Times New Roman" w:hAnsi="Arial Narrow" w:cs="Times New Roman"/>
                              <w:b/>
                              <w:color w:val="FFFFFF" w:themeColor="background1"/>
                              <w:sz w:val="24"/>
                              <w:szCs w:val="24"/>
                              <w:lang w:eastAsia="es-ES"/>
                            </w:rPr>
                          </w:pPr>
                          <w:r w:rsidRPr="00AE2A23">
                            <w:rPr>
                              <w:rFonts w:ascii="Arial Narrow" w:eastAsia="Times New Roman" w:hAnsi="Arial Narrow" w:cs="Times New Roman"/>
                              <w:b/>
                              <w:color w:val="FFFFFF" w:themeColor="background1"/>
                              <w:sz w:val="24"/>
                              <w:szCs w:val="24"/>
                              <w:lang w:eastAsia="es-ES"/>
                            </w:rPr>
                            <w:t>INVESTIGACIÓN Y TRANSFERENCIA DE TECNOLOGÍA</w:t>
                          </w:r>
                        </w:p>
                        <w:p w14:paraId="7578A879" w14:textId="77777777" w:rsidR="00091986" w:rsidRDefault="00091986" w:rsidP="00AE2A2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B72CB3" id="11 Rectángulo redondeado" o:spid="_x0000_s1026" style="position:absolute;margin-left:143.65pt;margin-top:-12.95pt;width:282.6pt;height:36.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" fillcolor="#1f497d [3215]" strokecolor="#243f60 [1604]" strokeweight="2pt">
              <v:textbox>
                <w:txbxContent>
                  <w:p w14:paraId="48DD865E" w14:textId="77777777" w:rsidR="00091986" w:rsidRPr="00AE2A23" w:rsidRDefault="00091986" w:rsidP="00AE2A23">
                    <w:pPr>
                      <w:tabs>
                        <w:tab w:val="left" w:pos="3336"/>
                      </w:tabs>
                      <w:spacing w:after="0" w:line="240" w:lineRule="auto"/>
                      <w:ind w:right="-427"/>
                      <w:rPr>
                        <w:rFonts w:ascii="Arial Narrow" w:eastAsia="Times New Roman" w:hAnsi="Arial Narrow" w:cs="Times New Roman"/>
                        <w:b/>
                        <w:color w:val="FFFFFF" w:themeColor="background1"/>
                        <w:sz w:val="24"/>
                        <w:szCs w:val="24"/>
                        <w:lang w:eastAsia="es-ES"/>
                      </w:rPr>
                    </w:pPr>
                    <w:r w:rsidRPr="00AE2A23">
                      <w:rPr>
                        <w:rFonts w:ascii="Arial Narrow" w:eastAsia="Times New Roman" w:hAnsi="Arial Narrow" w:cs="Times New Roman"/>
                        <w:b/>
                        <w:color w:val="FFFFFF" w:themeColor="background1"/>
                        <w:sz w:val="24"/>
                        <w:szCs w:val="24"/>
                        <w:lang w:eastAsia="es-ES"/>
                      </w:rPr>
                      <w:t>INVESTIGACIÓN Y TRANSFERENCIA DE TECNOLOGÍA</w:t>
                    </w:r>
                  </w:p>
                  <w:p w14:paraId="7578A879" w14:textId="77777777" w:rsidR="00091986" w:rsidRDefault="00091986" w:rsidP="00AE2A23">
                    <w:pPr>
                      <w:jc w:val="center"/>
                    </w:pPr>
                  </w:p>
                </w:txbxContent>
              </v:textbox>
              <w10:wrap type="through"/>
            </v:roundrect>
          </w:pict>
        </mc:Fallback>
      </mc:AlternateContent>
    </w:r>
    <w:r w:rsidRPr="006845C6">
      <w:rPr>
        <w:rFonts w:ascii="Arial Narrow" w:eastAsia="Arial Narrow" w:hAnsi="Arial Narrow" w:cs="Arial Narrow"/>
        <w:noProof/>
        <w:sz w:val="20"/>
        <w:szCs w:val="20"/>
        <w:lang w:eastAsia="es-ES"/>
      </w:rPr>
      <w:drawing>
        <wp:anchor distT="0" distB="0" distL="114300" distR="114300" simplePos="0" relativeHeight="251665408" behindDoc="0" locked="0" layoutInCell="1" allowOverlap="1" wp14:anchorId="733D9C99" wp14:editId="1DAD8A64">
          <wp:simplePos x="0" y="0"/>
          <wp:positionH relativeFrom="column">
            <wp:posOffset>5715</wp:posOffset>
          </wp:positionH>
          <wp:positionV relativeFrom="paragraph">
            <wp:posOffset>-398780</wp:posOffset>
          </wp:positionV>
          <wp:extent cx="756920" cy="1046480"/>
          <wp:effectExtent l="0" t="0" r="5080" b="1270"/>
          <wp:wrapSquare wrapText="bothSides"/>
          <wp:docPr id="5" name="Imagen 5" descr="escudo_olav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scudo_olavi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 cy="104648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tab/>
    </w:r>
  </w:p>
  <w:p w14:paraId="37AB8662" w14:textId="77777777" w:rsidR="00091986" w:rsidRDefault="00091986" w:rsidP="006845C6">
    <w:pPr>
      <w:pStyle w:val="Encabezado"/>
      <w:tabs>
        <w:tab w:val="clear" w:pos="4252"/>
        <w:tab w:val="clear" w:pos="8504"/>
        <w:tab w:val="left" w:pos="1848"/>
      </w:tabs>
    </w:pPr>
    <w:r>
      <w:tab/>
    </w:r>
    <w:sdt>
      <w:sdtPr>
        <w:id w:val="850540521"/>
        <w:docPartObj>
          <w:docPartGallery w:val="Page Numbers (Margins)"/>
          <w:docPartUnique/>
        </w:docPartObj>
      </w:sdtPr>
      <w:sdtEndPr/>
      <w:sdtContent>
        <w:r>
          <w:rPr>
            <w:noProof/>
            <w:lang w:eastAsia="es-ES"/>
          </w:rPr>
          <mc:AlternateContent>
            <mc:Choice Requires="wps">
              <w:drawing>
                <wp:anchor distT="0" distB="0" distL="114300" distR="114300" simplePos="0" relativeHeight="251663360" behindDoc="0" locked="0" layoutInCell="0" allowOverlap="1" wp14:anchorId="25A2D04F" wp14:editId="721E2017">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14A5D" w14:textId="4358A86D" w:rsidR="00091986" w:rsidRDefault="00091986">
                              <w:pPr>
                                <w:pStyle w:val="Piedepgina"/>
                                <w:rPr>
                                  <w:rFonts w:asciiTheme="majorHAnsi" w:eastAsiaTheme="majorEastAsia" w:hAnsiTheme="majorHAnsi" w:cstheme="majorBidi"/>
                                  <w:sz w:val="44"/>
                                  <w:szCs w:val="44"/>
                                </w:rPr>
                              </w:pPr>
                              <w:r>
                                <w:rPr>
                                  <w:rFonts w:asciiTheme="majorHAnsi" w:eastAsiaTheme="majorEastAsia" w:hAnsiTheme="majorHAnsi" w:cstheme="majorBidi"/>
                                </w:rPr>
                                <w:t>Página</w:t>
                              </w:r>
                              <w:r>
                                <w:rPr>
                                  <w:rFonts w:eastAsiaTheme="minorEastAsia"/>
                                  <w:szCs w:val="21"/>
                                </w:rPr>
                                <w:fldChar w:fldCharType="begin"/>
                              </w:r>
                              <w:r>
                                <w:instrText>PAGE    \* MERGEFORMAT</w:instrText>
                              </w:r>
                              <w:r>
                                <w:rPr>
                                  <w:rFonts w:eastAsiaTheme="minorEastAsia"/>
                                  <w:szCs w:val="21"/>
                                </w:rPr>
                                <w:fldChar w:fldCharType="separate"/>
                              </w:r>
                              <w:r w:rsidR="001357F3" w:rsidRPr="001357F3">
                                <w:rPr>
                                  <w:rFonts w:asciiTheme="majorHAnsi" w:eastAsiaTheme="majorEastAsia" w:hAnsiTheme="majorHAnsi" w:cstheme="majorBidi"/>
                                  <w:noProof/>
                                  <w:sz w:val="44"/>
                                  <w:szCs w:val="44"/>
                                </w:rPr>
                                <w:t>10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25A2D04F" id="Rectángulo 3" o:spid="_x0000_s1027" style="position:absolute;margin-left:0;margin-top:0;width:40.2pt;height:171.9pt;z-index:25166336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" o:allowincell="f" filled="f" stroked="f">
                  <v:textbox style="layout-flow:vertical;mso-layout-flow-alt:bottom-to-top;mso-fit-shape-to-text:t">
                    <w:txbxContent>
                      <w:p w14:paraId="3D714A5D" w14:textId="4358A86D" w:rsidR="00091986" w:rsidRDefault="00091986">
                        <w:pPr>
                          <w:pStyle w:val="Piedepgina"/>
                          <w:rPr>
                            <w:rFonts w:asciiTheme="majorHAnsi" w:eastAsiaTheme="majorEastAsia" w:hAnsiTheme="majorHAnsi" w:cstheme="majorBidi"/>
                            <w:sz w:val="44"/>
                            <w:szCs w:val="44"/>
                          </w:rPr>
                        </w:pPr>
                        <w:r>
                          <w:rPr>
                            <w:rFonts w:asciiTheme="majorHAnsi" w:eastAsiaTheme="majorEastAsia" w:hAnsiTheme="majorHAnsi" w:cstheme="majorBidi"/>
                          </w:rPr>
                          <w:t>Página</w:t>
                        </w:r>
                        <w:r>
                          <w:rPr>
                            <w:rFonts w:eastAsiaTheme="minorEastAsia"/>
                            <w:szCs w:val="21"/>
                          </w:rPr>
                          <w:fldChar w:fldCharType="begin"/>
                        </w:r>
                        <w:r>
                          <w:instrText>PAGE    \* MERGEFORMAT</w:instrText>
                        </w:r>
                        <w:r>
                          <w:rPr>
                            <w:rFonts w:eastAsiaTheme="minorEastAsia"/>
                            <w:szCs w:val="21"/>
                          </w:rPr>
                          <w:fldChar w:fldCharType="separate"/>
                        </w:r>
                        <w:r w:rsidR="001357F3" w:rsidRPr="001357F3">
                          <w:rPr>
                            <w:rFonts w:asciiTheme="majorHAnsi" w:eastAsiaTheme="majorEastAsia" w:hAnsiTheme="majorHAnsi" w:cstheme="majorBidi"/>
                            <w:noProof/>
                            <w:sz w:val="44"/>
                            <w:szCs w:val="44"/>
                          </w:rPr>
                          <w:t>10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p>
  <w:p w14:paraId="4A4F22D6" w14:textId="77777777" w:rsidR="00091986" w:rsidRDefault="00091986" w:rsidP="006845C6">
    <w:pPr>
      <w:pStyle w:val="Encabezado"/>
      <w:tabs>
        <w:tab w:val="clear" w:pos="4252"/>
        <w:tab w:val="clear" w:pos="8504"/>
        <w:tab w:val="left" w:pos="1848"/>
      </w:tabs>
    </w:pPr>
  </w:p>
  <w:p w14:paraId="58F83F49" w14:textId="77777777" w:rsidR="00091986" w:rsidRDefault="00091986" w:rsidP="006845C6">
    <w:pPr>
      <w:pStyle w:val="Encabezado"/>
      <w:tabs>
        <w:tab w:val="clear" w:pos="4252"/>
        <w:tab w:val="clear" w:pos="8504"/>
        <w:tab w:val="left" w:pos="1848"/>
      </w:tabs>
    </w:pPr>
  </w:p>
  <w:p w14:paraId="46A0C1AA" w14:textId="77777777" w:rsidR="00091986" w:rsidRDefault="00091986" w:rsidP="00DE1EDB">
    <w:pPr>
      <w:pStyle w:val="Encabezado"/>
      <w:tabs>
        <w:tab w:val="clear" w:pos="425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16D4E"/>
    <w:multiLevelType w:val="hybridMultilevel"/>
    <w:tmpl w:val="42564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B05462"/>
    <w:multiLevelType w:val="multilevel"/>
    <w:tmpl w:val="D2745E92"/>
    <w:lvl w:ilvl="0">
      <w:start w:val="1"/>
      <w:numFmt w:val="bullet"/>
      <w:lvlText w:val=""/>
      <w:lvlJc w:val="left"/>
      <w:pPr>
        <w:tabs>
          <w:tab w:val="num" w:pos="3420"/>
        </w:tabs>
        <w:ind w:left="3420" w:hanging="360"/>
      </w:pPr>
      <w:rPr>
        <w:rFonts w:ascii="Symbol" w:hAnsi="Symbol" w:hint="default"/>
        <w:sz w:val="20"/>
      </w:rPr>
    </w:lvl>
    <w:lvl w:ilvl="1" w:tentative="1">
      <w:start w:val="1"/>
      <w:numFmt w:val="bullet"/>
      <w:lvlText w:val="o"/>
      <w:lvlJc w:val="left"/>
      <w:pPr>
        <w:tabs>
          <w:tab w:val="num" w:pos="4140"/>
        </w:tabs>
        <w:ind w:left="4140" w:hanging="360"/>
      </w:pPr>
      <w:rPr>
        <w:rFonts w:ascii="Courier New" w:hAnsi="Courier New" w:hint="default"/>
        <w:sz w:val="20"/>
      </w:rPr>
    </w:lvl>
    <w:lvl w:ilvl="2" w:tentative="1">
      <w:start w:val="1"/>
      <w:numFmt w:val="bullet"/>
      <w:lvlText w:val=""/>
      <w:lvlJc w:val="left"/>
      <w:pPr>
        <w:tabs>
          <w:tab w:val="num" w:pos="4860"/>
        </w:tabs>
        <w:ind w:left="4860" w:hanging="360"/>
      </w:pPr>
      <w:rPr>
        <w:rFonts w:ascii="Wingdings" w:hAnsi="Wingdings" w:hint="default"/>
        <w:sz w:val="20"/>
      </w:rPr>
    </w:lvl>
    <w:lvl w:ilvl="3" w:tentative="1">
      <w:start w:val="1"/>
      <w:numFmt w:val="bullet"/>
      <w:lvlText w:val=""/>
      <w:lvlJc w:val="left"/>
      <w:pPr>
        <w:tabs>
          <w:tab w:val="num" w:pos="5580"/>
        </w:tabs>
        <w:ind w:left="5580" w:hanging="360"/>
      </w:pPr>
      <w:rPr>
        <w:rFonts w:ascii="Wingdings" w:hAnsi="Wingdings" w:hint="default"/>
        <w:sz w:val="20"/>
      </w:rPr>
    </w:lvl>
    <w:lvl w:ilvl="4" w:tentative="1">
      <w:start w:val="1"/>
      <w:numFmt w:val="bullet"/>
      <w:lvlText w:val=""/>
      <w:lvlJc w:val="left"/>
      <w:pPr>
        <w:tabs>
          <w:tab w:val="num" w:pos="6300"/>
        </w:tabs>
        <w:ind w:left="6300" w:hanging="360"/>
      </w:pPr>
      <w:rPr>
        <w:rFonts w:ascii="Wingdings" w:hAnsi="Wingdings" w:hint="default"/>
        <w:sz w:val="20"/>
      </w:rPr>
    </w:lvl>
    <w:lvl w:ilvl="5" w:tentative="1">
      <w:start w:val="1"/>
      <w:numFmt w:val="bullet"/>
      <w:lvlText w:val=""/>
      <w:lvlJc w:val="left"/>
      <w:pPr>
        <w:tabs>
          <w:tab w:val="num" w:pos="7020"/>
        </w:tabs>
        <w:ind w:left="7020" w:hanging="360"/>
      </w:pPr>
      <w:rPr>
        <w:rFonts w:ascii="Wingdings" w:hAnsi="Wingdings" w:hint="default"/>
        <w:sz w:val="20"/>
      </w:rPr>
    </w:lvl>
    <w:lvl w:ilvl="6" w:tentative="1">
      <w:start w:val="1"/>
      <w:numFmt w:val="bullet"/>
      <w:lvlText w:val=""/>
      <w:lvlJc w:val="left"/>
      <w:pPr>
        <w:tabs>
          <w:tab w:val="num" w:pos="7740"/>
        </w:tabs>
        <w:ind w:left="7740" w:hanging="360"/>
      </w:pPr>
      <w:rPr>
        <w:rFonts w:ascii="Wingdings" w:hAnsi="Wingdings" w:hint="default"/>
        <w:sz w:val="20"/>
      </w:rPr>
    </w:lvl>
    <w:lvl w:ilvl="7" w:tentative="1">
      <w:start w:val="1"/>
      <w:numFmt w:val="bullet"/>
      <w:lvlText w:val=""/>
      <w:lvlJc w:val="left"/>
      <w:pPr>
        <w:tabs>
          <w:tab w:val="num" w:pos="8460"/>
        </w:tabs>
        <w:ind w:left="8460" w:hanging="360"/>
      </w:pPr>
      <w:rPr>
        <w:rFonts w:ascii="Wingdings" w:hAnsi="Wingdings" w:hint="default"/>
        <w:sz w:val="20"/>
      </w:rPr>
    </w:lvl>
    <w:lvl w:ilvl="8" w:tentative="1">
      <w:start w:val="1"/>
      <w:numFmt w:val="bullet"/>
      <w:lvlText w:val=""/>
      <w:lvlJc w:val="left"/>
      <w:pPr>
        <w:tabs>
          <w:tab w:val="num" w:pos="9180"/>
        </w:tabs>
        <w:ind w:left="9180" w:hanging="360"/>
      </w:pPr>
      <w:rPr>
        <w:rFonts w:ascii="Wingdings" w:hAnsi="Wingdings" w:hint="default"/>
        <w:sz w:val="20"/>
      </w:rPr>
    </w:lvl>
  </w:abstractNum>
  <w:abstractNum w:abstractNumId="2" w15:restartNumberingAfterBreak="0">
    <w:nsid w:val="0A6B5CD8"/>
    <w:multiLevelType w:val="hybridMultilevel"/>
    <w:tmpl w:val="C4EE9AD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0ACD1502"/>
    <w:multiLevelType w:val="hybridMultilevel"/>
    <w:tmpl w:val="AF6446A2"/>
    <w:lvl w:ilvl="0" w:tplc="0C0A000F">
      <w:start w:val="1"/>
      <w:numFmt w:val="decimal"/>
      <w:lvlText w:val="%1."/>
      <w:lvlJc w:val="left"/>
      <w:pPr>
        <w:ind w:left="720" w:hanging="360"/>
      </w:pPr>
    </w:lvl>
    <w:lvl w:ilvl="1" w:tplc="DA92B604">
      <w:numFmt w:val="bullet"/>
      <w:lvlText w:val="-"/>
      <w:lvlJc w:val="left"/>
      <w:pPr>
        <w:ind w:left="1440" w:hanging="360"/>
      </w:pPr>
      <w:rPr>
        <w:rFonts w:ascii="Arial Narrow" w:eastAsia="Calibri" w:hAnsi="Arial Narrow"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C070CD8"/>
    <w:multiLevelType w:val="hybridMultilevel"/>
    <w:tmpl w:val="9858CC64"/>
    <w:lvl w:ilvl="0" w:tplc="0C0A0001">
      <w:start w:val="1"/>
      <w:numFmt w:val="bullet"/>
      <w:lvlText w:val=""/>
      <w:lvlJc w:val="left"/>
      <w:pPr>
        <w:ind w:left="1068" w:hanging="360"/>
      </w:pPr>
      <w:rPr>
        <w:rFonts w:ascii="Symbol" w:hAnsi="Symbol" w:hint="default"/>
      </w:rPr>
    </w:lvl>
    <w:lvl w:ilvl="1" w:tplc="BA4EF5DA">
      <w:numFmt w:val="bullet"/>
      <w:lvlText w:val="-"/>
      <w:lvlJc w:val="left"/>
      <w:pPr>
        <w:ind w:left="1788" w:hanging="360"/>
      </w:pPr>
      <w:rPr>
        <w:rFonts w:ascii="Arial Narrow" w:eastAsia="Calibri" w:hAnsi="Arial Narrow" w:cs="Aria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 w15:restartNumberingAfterBreak="0">
    <w:nsid w:val="0DFC1F0D"/>
    <w:multiLevelType w:val="hybridMultilevel"/>
    <w:tmpl w:val="9E76953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0E5877B3"/>
    <w:multiLevelType w:val="hybridMultilevel"/>
    <w:tmpl w:val="BACCB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5104DEC"/>
    <w:multiLevelType w:val="multilevel"/>
    <w:tmpl w:val="2AECE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7947C5"/>
    <w:multiLevelType w:val="hybridMultilevel"/>
    <w:tmpl w:val="1E3EB8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79568B6"/>
    <w:multiLevelType w:val="hybridMultilevel"/>
    <w:tmpl w:val="C07E5974"/>
    <w:lvl w:ilvl="0" w:tplc="4308E280">
      <w:start w:val="1"/>
      <w:numFmt w:val="lowerLetter"/>
      <w:lvlText w:val="%1."/>
      <w:lvlJc w:val="left"/>
      <w:pPr>
        <w:ind w:left="1070" w:hanging="360"/>
      </w:pPr>
      <w:rPr>
        <w:rFonts w:hint="default"/>
        <w:b w:val="0"/>
        <w:color w:val="1F497D" w:themeColor="text2"/>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18482A7A"/>
    <w:multiLevelType w:val="hybridMultilevel"/>
    <w:tmpl w:val="9D3451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D0B573A"/>
    <w:multiLevelType w:val="multilevel"/>
    <w:tmpl w:val="0748A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1F609B"/>
    <w:multiLevelType w:val="hybridMultilevel"/>
    <w:tmpl w:val="272E83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E0A16F8"/>
    <w:multiLevelType w:val="hybridMultilevel"/>
    <w:tmpl w:val="B5D667F6"/>
    <w:lvl w:ilvl="0" w:tplc="0C0A0001">
      <w:start w:val="1"/>
      <w:numFmt w:val="bullet"/>
      <w:lvlText w:val=""/>
      <w:lvlJc w:val="left"/>
      <w:pPr>
        <w:ind w:left="1068" w:hanging="360"/>
      </w:pPr>
      <w:rPr>
        <w:rFonts w:ascii="Symbol" w:hAnsi="Symbol" w:hint="default"/>
      </w:rPr>
    </w:lvl>
    <w:lvl w:ilvl="1" w:tplc="0C0A0001">
      <w:start w:val="1"/>
      <w:numFmt w:val="bullet"/>
      <w:lvlText w:val=""/>
      <w:lvlJc w:val="left"/>
      <w:pPr>
        <w:ind w:left="1788" w:hanging="360"/>
      </w:pPr>
      <w:rPr>
        <w:rFonts w:ascii="Symbol" w:hAnsi="Symbo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4" w15:restartNumberingAfterBreak="0">
    <w:nsid w:val="1E414911"/>
    <w:multiLevelType w:val="hybridMultilevel"/>
    <w:tmpl w:val="A6766EFE"/>
    <w:lvl w:ilvl="0" w:tplc="0C0A000F">
      <w:start w:val="1"/>
      <w:numFmt w:val="decimal"/>
      <w:lvlText w:val="%1."/>
      <w:lvlJc w:val="left"/>
      <w:pPr>
        <w:ind w:left="720" w:hanging="360"/>
      </w:pPr>
    </w:lvl>
    <w:lvl w:ilvl="1" w:tplc="0C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8F86111"/>
    <w:multiLevelType w:val="multilevel"/>
    <w:tmpl w:val="478E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F14231"/>
    <w:multiLevelType w:val="hybridMultilevel"/>
    <w:tmpl w:val="6D24922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D5D0E04"/>
    <w:multiLevelType w:val="hybridMultilevel"/>
    <w:tmpl w:val="CF3CB070"/>
    <w:lvl w:ilvl="0" w:tplc="2DF20E54">
      <w:start w:val="1"/>
      <w:numFmt w:val="decimal"/>
      <w:lvlText w:val="%1."/>
      <w:lvlJc w:val="left"/>
      <w:pPr>
        <w:ind w:left="360" w:hanging="360"/>
      </w:pPr>
      <w:rPr>
        <w:rFonts w:ascii="Arial Narrow" w:eastAsia="Calibri" w:hAnsi="Arial Narrow" w:hint="default"/>
        <w:b w:val="0"/>
        <w:color w:val="1F497D" w:themeColor="text2"/>
      </w:rPr>
    </w:lvl>
    <w:lvl w:ilvl="1" w:tplc="0C0A0019">
      <w:start w:val="1"/>
      <w:numFmt w:val="lowerLetter"/>
      <w:lvlText w:val="%2."/>
      <w:lvlJc w:val="left"/>
      <w:pPr>
        <w:ind w:left="2150" w:hanging="360"/>
      </w:pPr>
    </w:lvl>
    <w:lvl w:ilvl="2" w:tplc="0C0A001B" w:tentative="1">
      <w:start w:val="1"/>
      <w:numFmt w:val="lowerRoman"/>
      <w:lvlText w:val="%3."/>
      <w:lvlJc w:val="right"/>
      <w:pPr>
        <w:ind w:left="2870" w:hanging="180"/>
      </w:pPr>
    </w:lvl>
    <w:lvl w:ilvl="3" w:tplc="0C0A000F" w:tentative="1">
      <w:start w:val="1"/>
      <w:numFmt w:val="decimal"/>
      <w:lvlText w:val="%4."/>
      <w:lvlJc w:val="left"/>
      <w:pPr>
        <w:ind w:left="3590" w:hanging="360"/>
      </w:pPr>
    </w:lvl>
    <w:lvl w:ilvl="4" w:tplc="0C0A0019" w:tentative="1">
      <w:start w:val="1"/>
      <w:numFmt w:val="lowerLetter"/>
      <w:lvlText w:val="%5."/>
      <w:lvlJc w:val="left"/>
      <w:pPr>
        <w:ind w:left="4310" w:hanging="360"/>
      </w:pPr>
    </w:lvl>
    <w:lvl w:ilvl="5" w:tplc="0C0A001B" w:tentative="1">
      <w:start w:val="1"/>
      <w:numFmt w:val="lowerRoman"/>
      <w:lvlText w:val="%6."/>
      <w:lvlJc w:val="right"/>
      <w:pPr>
        <w:ind w:left="5030" w:hanging="180"/>
      </w:pPr>
    </w:lvl>
    <w:lvl w:ilvl="6" w:tplc="0C0A000F" w:tentative="1">
      <w:start w:val="1"/>
      <w:numFmt w:val="decimal"/>
      <w:lvlText w:val="%7."/>
      <w:lvlJc w:val="left"/>
      <w:pPr>
        <w:ind w:left="5750" w:hanging="360"/>
      </w:pPr>
    </w:lvl>
    <w:lvl w:ilvl="7" w:tplc="0C0A0019" w:tentative="1">
      <w:start w:val="1"/>
      <w:numFmt w:val="lowerLetter"/>
      <w:lvlText w:val="%8."/>
      <w:lvlJc w:val="left"/>
      <w:pPr>
        <w:ind w:left="6470" w:hanging="360"/>
      </w:pPr>
    </w:lvl>
    <w:lvl w:ilvl="8" w:tplc="0C0A001B" w:tentative="1">
      <w:start w:val="1"/>
      <w:numFmt w:val="lowerRoman"/>
      <w:lvlText w:val="%9."/>
      <w:lvlJc w:val="right"/>
      <w:pPr>
        <w:ind w:left="7190" w:hanging="180"/>
      </w:pPr>
    </w:lvl>
  </w:abstractNum>
  <w:abstractNum w:abstractNumId="18" w15:restartNumberingAfterBreak="0">
    <w:nsid w:val="30D342E0"/>
    <w:multiLevelType w:val="hybridMultilevel"/>
    <w:tmpl w:val="AF6446A2"/>
    <w:lvl w:ilvl="0" w:tplc="0C0A000F">
      <w:start w:val="1"/>
      <w:numFmt w:val="decimal"/>
      <w:lvlText w:val="%1."/>
      <w:lvlJc w:val="left"/>
      <w:pPr>
        <w:ind w:left="720" w:hanging="360"/>
      </w:pPr>
    </w:lvl>
    <w:lvl w:ilvl="1" w:tplc="DA92B604">
      <w:numFmt w:val="bullet"/>
      <w:lvlText w:val="-"/>
      <w:lvlJc w:val="left"/>
      <w:pPr>
        <w:ind w:left="1440" w:hanging="360"/>
      </w:pPr>
      <w:rPr>
        <w:rFonts w:ascii="Arial Narrow" w:eastAsia="Calibri" w:hAnsi="Arial Narrow"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1B064AE"/>
    <w:multiLevelType w:val="hybridMultilevel"/>
    <w:tmpl w:val="3E385AA4"/>
    <w:lvl w:ilvl="0" w:tplc="2CAC3D2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0" w15:restartNumberingAfterBreak="0">
    <w:nsid w:val="32287335"/>
    <w:multiLevelType w:val="hybridMultilevel"/>
    <w:tmpl w:val="EC88D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53D2332"/>
    <w:multiLevelType w:val="hybridMultilevel"/>
    <w:tmpl w:val="58F8B9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9511228"/>
    <w:multiLevelType w:val="hybridMultilevel"/>
    <w:tmpl w:val="4CA0E7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AC55FC2"/>
    <w:multiLevelType w:val="hybridMultilevel"/>
    <w:tmpl w:val="88FE12FC"/>
    <w:lvl w:ilvl="0" w:tplc="C3842FD6">
      <w:start w:val="1"/>
      <w:numFmt w:val="decimal"/>
      <w:lvlText w:val="%1."/>
      <w:lvlJc w:val="left"/>
      <w:pPr>
        <w:ind w:left="720" w:hanging="360"/>
      </w:pPr>
      <w:rPr>
        <w:rFonts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DEF2C5B"/>
    <w:multiLevelType w:val="hybridMultilevel"/>
    <w:tmpl w:val="BF8ACC84"/>
    <w:lvl w:ilvl="0" w:tplc="0C0A0015">
      <w:start w:val="1"/>
      <w:numFmt w:val="upp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5" w15:restartNumberingAfterBreak="0">
    <w:nsid w:val="41022395"/>
    <w:multiLevelType w:val="multilevel"/>
    <w:tmpl w:val="9FB2F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F67A3C"/>
    <w:multiLevelType w:val="hybridMultilevel"/>
    <w:tmpl w:val="4FEEB998"/>
    <w:lvl w:ilvl="0" w:tplc="2A14C6B2">
      <w:numFmt w:val="bullet"/>
      <w:lvlText w:val="-"/>
      <w:lvlJc w:val="left"/>
      <w:pPr>
        <w:ind w:left="510" w:hanging="360"/>
      </w:pPr>
      <w:rPr>
        <w:rFonts w:ascii="Cambria" w:eastAsia="Times New Roman" w:hAnsi="Cambria" w:cs="Times New Roman" w:hint="default"/>
      </w:rPr>
    </w:lvl>
    <w:lvl w:ilvl="1" w:tplc="0C0A0003" w:tentative="1">
      <w:start w:val="1"/>
      <w:numFmt w:val="bullet"/>
      <w:lvlText w:val="o"/>
      <w:lvlJc w:val="left"/>
      <w:pPr>
        <w:ind w:left="1230" w:hanging="360"/>
      </w:pPr>
      <w:rPr>
        <w:rFonts w:ascii="Courier New" w:hAnsi="Courier New" w:cs="Courier New" w:hint="default"/>
      </w:rPr>
    </w:lvl>
    <w:lvl w:ilvl="2" w:tplc="0C0A0005" w:tentative="1">
      <w:start w:val="1"/>
      <w:numFmt w:val="bullet"/>
      <w:lvlText w:val=""/>
      <w:lvlJc w:val="left"/>
      <w:pPr>
        <w:ind w:left="1950" w:hanging="360"/>
      </w:pPr>
      <w:rPr>
        <w:rFonts w:ascii="Wingdings" w:hAnsi="Wingdings" w:hint="default"/>
      </w:rPr>
    </w:lvl>
    <w:lvl w:ilvl="3" w:tplc="0C0A0001" w:tentative="1">
      <w:start w:val="1"/>
      <w:numFmt w:val="bullet"/>
      <w:lvlText w:val=""/>
      <w:lvlJc w:val="left"/>
      <w:pPr>
        <w:ind w:left="2670" w:hanging="360"/>
      </w:pPr>
      <w:rPr>
        <w:rFonts w:ascii="Symbol" w:hAnsi="Symbol" w:hint="default"/>
      </w:rPr>
    </w:lvl>
    <w:lvl w:ilvl="4" w:tplc="0C0A0003" w:tentative="1">
      <w:start w:val="1"/>
      <w:numFmt w:val="bullet"/>
      <w:lvlText w:val="o"/>
      <w:lvlJc w:val="left"/>
      <w:pPr>
        <w:ind w:left="3390" w:hanging="360"/>
      </w:pPr>
      <w:rPr>
        <w:rFonts w:ascii="Courier New" w:hAnsi="Courier New" w:cs="Courier New" w:hint="default"/>
      </w:rPr>
    </w:lvl>
    <w:lvl w:ilvl="5" w:tplc="0C0A0005" w:tentative="1">
      <w:start w:val="1"/>
      <w:numFmt w:val="bullet"/>
      <w:lvlText w:val=""/>
      <w:lvlJc w:val="left"/>
      <w:pPr>
        <w:ind w:left="4110" w:hanging="360"/>
      </w:pPr>
      <w:rPr>
        <w:rFonts w:ascii="Wingdings" w:hAnsi="Wingdings" w:hint="default"/>
      </w:rPr>
    </w:lvl>
    <w:lvl w:ilvl="6" w:tplc="0C0A0001" w:tentative="1">
      <w:start w:val="1"/>
      <w:numFmt w:val="bullet"/>
      <w:lvlText w:val=""/>
      <w:lvlJc w:val="left"/>
      <w:pPr>
        <w:ind w:left="4830" w:hanging="360"/>
      </w:pPr>
      <w:rPr>
        <w:rFonts w:ascii="Symbol" w:hAnsi="Symbol" w:hint="default"/>
      </w:rPr>
    </w:lvl>
    <w:lvl w:ilvl="7" w:tplc="0C0A0003" w:tentative="1">
      <w:start w:val="1"/>
      <w:numFmt w:val="bullet"/>
      <w:lvlText w:val="o"/>
      <w:lvlJc w:val="left"/>
      <w:pPr>
        <w:ind w:left="5550" w:hanging="360"/>
      </w:pPr>
      <w:rPr>
        <w:rFonts w:ascii="Courier New" w:hAnsi="Courier New" w:cs="Courier New" w:hint="default"/>
      </w:rPr>
    </w:lvl>
    <w:lvl w:ilvl="8" w:tplc="0C0A0005" w:tentative="1">
      <w:start w:val="1"/>
      <w:numFmt w:val="bullet"/>
      <w:lvlText w:val=""/>
      <w:lvlJc w:val="left"/>
      <w:pPr>
        <w:ind w:left="6270" w:hanging="360"/>
      </w:pPr>
      <w:rPr>
        <w:rFonts w:ascii="Wingdings" w:hAnsi="Wingdings" w:hint="default"/>
      </w:rPr>
    </w:lvl>
  </w:abstractNum>
  <w:abstractNum w:abstractNumId="27" w15:restartNumberingAfterBreak="0">
    <w:nsid w:val="45407105"/>
    <w:multiLevelType w:val="hybridMultilevel"/>
    <w:tmpl w:val="3566DE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AB24BA6"/>
    <w:multiLevelType w:val="hybridMultilevel"/>
    <w:tmpl w:val="F0022C3A"/>
    <w:lvl w:ilvl="0" w:tplc="0C0A0009">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9" w15:restartNumberingAfterBreak="0">
    <w:nsid w:val="4E625A22"/>
    <w:multiLevelType w:val="hybridMultilevel"/>
    <w:tmpl w:val="40E05E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F7910AA"/>
    <w:multiLevelType w:val="hybridMultilevel"/>
    <w:tmpl w:val="44E2F696"/>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F7E6546"/>
    <w:multiLevelType w:val="multilevel"/>
    <w:tmpl w:val="127E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5209BB"/>
    <w:multiLevelType w:val="hybridMultilevel"/>
    <w:tmpl w:val="0B3ECE22"/>
    <w:lvl w:ilvl="0" w:tplc="0C0A0001">
      <w:start w:val="1"/>
      <w:numFmt w:val="bullet"/>
      <w:lvlText w:val=""/>
      <w:lvlJc w:val="left"/>
      <w:pPr>
        <w:ind w:left="4406" w:hanging="360"/>
      </w:pPr>
      <w:rPr>
        <w:rFonts w:ascii="Symbol" w:hAnsi="Symbol" w:hint="default"/>
      </w:rPr>
    </w:lvl>
    <w:lvl w:ilvl="1" w:tplc="0C0A0003" w:tentative="1">
      <w:start w:val="1"/>
      <w:numFmt w:val="bullet"/>
      <w:lvlText w:val="o"/>
      <w:lvlJc w:val="left"/>
      <w:pPr>
        <w:ind w:left="5126" w:hanging="360"/>
      </w:pPr>
      <w:rPr>
        <w:rFonts w:ascii="Courier New" w:hAnsi="Courier New" w:cs="Courier New" w:hint="default"/>
      </w:rPr>
    </w:lvl>
    <w:lvl w:ilvl="2" w:tplc="0C0A0005" w:tentative="1">
      <w:start w:val="1"/>
      <w:numFmt w:val="bullet"/>
      <w:lvlText w:val=""/>
      <w:lvlJc w:val="left"/>
      <w:pPr>
        <w:ind w:left="5846" w:hanging="360"/>
      </w:pPr>
      <w:rPr>
        <w:rFonts w:ascii="Wingdings" w:hAnsi="Wingdings" w:hint="default"/>
      </w:rPr>
    </w:lvl>
    <w:lvl w:ilvl="3" w:tplc="0C0A0001" w:tentative="1">
      <w:start w:val="1"/>
      <w:numFmt w:val="bullet"/>
      <w:lvlText w:val=""/>
      <w:lvlJc w:val="left"/>
      <w:pPr>
        <w:ind w:left="6566" w:hanging="360"/>
      </w:pPr>
      <w:rPr>
        <w:rFonts w:ascii="Symbol" w:hAnsi="Symbol" w:hint="default"/>
      </w:rPr>
    </w:lvl>
    <w:lvl w:ilvl="4" w:tplc="0C0A0003" w:tentative="1">
      <w:start w:val="1"/>
      <w:numFmt w:val="bullet"/>
      <w:lvlText w:val="o"/>
      <w:lvlJc w:val="left"/>
      <w:pPr>
        <w:ind w:left="7286" w:hanging="360"/>
      </w:pPr>
      <w:rPr>
        <w:rFonts w:ascii="Courier New" w:hAnsi="Courier New" w:cs="Courier New" w:hint="default"/>
      </w:rPr>
    </w:lvl>
    <w:lvl w:ilvl="5" w:tplc="0C0A0005" w:tentative="1">
      <w:start w:val="1"/>
      <w:numFmt w:val="bullet"/>
      <w:lvlText w:val=""/>
      <w:lvlJc w:val="left"/>
      <w:pPr>
        <w:ind w:left="8006" w:hanging="360"/>
      </w:pPr>
      <w:rPr>
        <w:rFonts w:ascii="Wingdings" w:hAnsi="Wingdings" w:hint="default"/>
      </w:rPr>
    </w:lvl>
    <w:lvl w:ilvl="6" w:tplc="0C0A0001" w:tentative="1">
      <w:start w:val="1"/>
      <w:numFmt w:val="bullet"/>
      <w:lvlText w:val=""/>
      <w:lvlJc w:val="left"/>
      <w:pPr>
        <w:ind w:left="8726" w:hanging="360"/>
      </w:pPr>
      <w:rPr>
        <w:rFonts w:ascii="Symbol" w:hAnsi="Symbol" w:hint="default"/>
      </w:rPr>
    </w:lvl>
    <w:lvl w:ilvl="7" w:tplc="0C0A0003" w:tentative="1">
      <w:start w:val="1"/>
      <w:numFmt w:val="bullet"/>
      <w:lvlText w:val="o"/>
      <w:lvlJc w:val="left"/>
      <w:pPr>
        <w:ind w:left="9446" w:hanging="360"/>
      </w:pPr>
      <w:rPr>
        <w:rFonts w:ascii="Courier New" w:hAnsi="Courier New" w:cs="Courier New" w:hint="default"/>
      </w:rPr>
    </w:lvl>
    <w:lvl w:ilvl="8" w:tplc="0C0A0005" w:tentative="1">
      <w:start w:val="1"/>
      <w:numFmt w:val="bullet"/>
      <w:lvlText w:val=""/>
      <w:lvlJc w:val="left"/>
      <w:pPr>
        <w:ind w:left="10166" w:hanging="360"/>
      </w:pPr>
      <w:rPr>
        <w:rFonts w:ascii="Wingdings" w:hAnsi="Wingdings" w:hint="default"/>
      </w:rPr>
    </w:lvl>
  </w:abstractNum>
  <w:abstractNum w:abstractNumId="33" w15:restartNumberingAfterBreak="0">
    <w:nsid w:val="51F56ACA"/>
    <w:multiLevelType w:val="hybridMultilevel"/>
    <w:tmpl w:val="EEA00D2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84E67AC"/>
    <w:multiLevelType w:val="multilevel"/>
    <w:tmpl w:val="1DD4D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3A3D02"/>
    <w:multiLevelType w:val="hybridMultilevel"/>
    <w:tmpl w:val="2766CFC8"/>
    <w:lvl w:ilvl="0" w:tplc="D92E6F00">
      <w:start w:val="1"/>
      <w:numFmt w:val="decimal"/>
      <w:lvlText w:val="%1."/>
      <w:lvlJc w:val="left"/>
      <w:pPr>
        <w:ind w:left="720" w:hanging="360"/>
      </w:pPr>
      <w:rPr>
        <w:rFonts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5D6C5293"/>
    <w:multiLevelType w:val="multilevel"/>
    <w:tmpl w:val="1B5A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F673A0"/>
    <w:multiLevelType w:val="hybridMultilevel"/>
    <w:tmpl w:val="1FDCA61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E0B2268"/>
    <w:multiLevelType w:val="hybridMultilevel"/>
    <w:tmpl w:val="57283292"/>
    <w:lvl w:ilvl="0" w:tplc="0C0A0001">
      <w:start w:val="1"/>
      <w:numFmt w:val="bullet"/>
      <w:lvlText w:val=""/>
      <w:lvlJc w:val="left"/>
      <w:pPr>
        <w:ind w:left="585" w:hanging="360"/>
      </w:pPr>
      <w:rPr>
        <w:rFonts w:ascii="Symbol" w:hAnsi="Symbol" w:hint="default"/>
      </w:rPr>
    </w:lvl>
    <w:lvl w:ilvl="1" w:tplc="0C0A0003" w:tentative="1">
      <w:start w:val="1"/>
      <w:numFmt w:val="bullet"/>
      <w:lvlText w:val="o"/>
      <w:lvlJc w:val="left"/>
      <w:pPr>
        <w:ind w:left="1305" w:hanging="360"/>
      </w:pPr>
      <w:rPr>
        <w:rFonts w:ascii="Courier New" w:hAnsi="Courier New" w:cs="Courier New" w:hint="default"/>
      </w:rPr>
    </w:lvl>
    <w:lvl w:ilvl="2" w:tplc="0C0A0005" w:tentative="1">
      <w:start w:val="1"/>
      <w:numFmt w:val="bullet"/>
      <w:lvlText w:val=""/>
      <w:lvlJc w:val="left"/>
      <w:pPr>
        <w:ind w:left="2025" w:hanging="360"/>
      </w:pPr>
      <w:rPr>
        <w:rFonts w:ascii="Wingdings" w:hAnsi="Wingdings" w:hint="default"/>
      </w:rPr>
    </w:lvl>
    <w:lvl w:ilvl="3" w:tplc="0C0A0001" w:tentative="1">
      <w:start w:val="1"/>
      <w:numFmt w:val="bullet"/>
      <w:lvlText w:val=""/>
      <w:lvlJc w:val="left"/>
      <w:pPr>
        <w:ind w:left="2745" w:hanging="360"/>
      </w:pPr>
      <w:rPr>
        <w:rFonts w:ascii="Symbol" w:hAnsi="Symbol" w:hint="default"/>
      </w:rPr>
    </w:lvl>
    <w:lvl w:ilvl="4" w:tplc="0C0A0003" w:tentative="1">
      <w:start w:val="1"/>
      <w:numFmt w:val="bullet"/>
      <w:lvlText w:val="o"/>
      <w:lvlJc w:val="left"/>
      <w:pPr>
        <w:ind w:left="3465" w:hanging="360"/>
      </w:pPr>
      <w:rPr>
        <w:rFonts w:ascii="Courier New" w:hAnsi="Courier New" w:cs="Courier New" w:hint="default"/>
      </w:rPr>
    </w:lvl>
    <w:lvl w:ilvl="5" w:tplc="0C0A0005" w:tentative="1">
      <w:start w:val="1"/>
      <w:numFmt w:val="bullet"/>
      <w:lvlText w:val=""/>
      <w:lvlJc w:val="left"/>
      <w:pPr>
        <w:ind w:left="4185" w:hanging="360"/>
      </w:pPr>
      <w:rPr>
        <w:rFonts w:ascii="Wingdings" w:hAnsi="Wingdings" w:hint="default"/>
      </w:rPr>
    </w:lvl>
    <w:lvl w:ilvl="6" w:tplc="0C0A0001" w:tentative="1">
      <w:start w:val="1"/>
      <w:numFmt w:val="bullet"/>
      <w:lvlText w:val=""/>
      <w:lvlJc w:val="left"/>
      <w:pPr>
        <w:ind w:left="4905" w:hanging="360"/>
      </w:pPr>
      <w:rPr>
        <w:rFonts w:ascii="Symbol" w:hAnsi="Symbol" w:hint="default"/>
      </w:rPr>
    </w:lvl>
    <w:lvl w:ilvl="7" w:tplc="0C0A0003" w:tentative="1">
      <w:start w:val="1"/>
      <w:numFmt w:val="bullet"/>
      <w:lvlText w:val="o"/>
      <w:lvlJc w:val="left"/>
      <w:pPr>
        <w:ind w:left="5625" w:hanging="360"/>
      </w:pPr>
      <w:rPr>
        <w:rFonts w:ascii="Courier New" w:hAnsi="Courier New" w:cs="Courier New" w:hint="default"/>
      </w:rPr>
    </w:lvl>
    <w:lvl w:ilvl="8" w:tplc="0C0A0005" w:tentative="1">
      <w:start w:val="1"/>
      <w:numFmt w:val="bullet"/>
      <w:lvlText w:val=""/>
      <w:lvlJc w:val="left"/>
      <w:pPr>
        <w:ind w:left="6345" w:hanging="360"/>
      </w:pPr>
      <w:rPr>
        <w:rFonts w:ascii="Wingdings" w:hAnsi="Wingdings" w:hint="default"/>
      </w:rPr>
    </w:lvl>
  </w:abstractNum>
  <w:abstractNum w:abstractNumId="39" w15:restartNumberingAfterBreak="0">
    <w:nsid w:val="613324CB"/>
    <w:multiLevelType w:val="hybridMultilevel"/>
    <w:tmpl w:val="621EB7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41722F2"/>
    <w:multiLevelType w:val="hybridMultilevel"/>
    <w:tmpl w:val="9A0E8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EAB6BD5"/>
    <w:multiLevelType w:val="hybridMultilevel"/>
    <w:tmpl w:val="11AA297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664245F"/>
    <w:multiLevelType w:val="hybridMultilevel"/>
    <w:tmpl w:val="054ED2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907582E"/>
    <w:multiLevelType w:val="multilevel"/>
    <w:tmpl w:val="2C5AF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366CC7"/>
    <w:multiLevelType w:val="hybridMultilevel"/>
    <w:tmpl w:val="D698440E"/>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5" w15:restartNumberingAfterBreak="0">
    <w:nsid w:val="7E683578"/>
    <w:multiLevelType w:val="hybridMultilevel"/>
    <w:tmpl w:val="D422B8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5"/>
  </w:num>
  <w:num w:numId="2">
    <w:abstractNumId w:val="26"/>
  </w:num>
  <w:num w:numId="3">
    <w:abstractNumId w:val="27"/>
  </w:num>
  <w:num w:numId="4">
    <w:abstractNumId w:val="35"/>
  </w:num>
  <w:num w:numId="5">
    <w:abstractNumId w:val="23"/>
  </w:num>
  <w:num w:numId="6">
    <w:abstractNumId w:val="20"/>
  </w:num>
  <w:num w:numId="7">
    <w:abstractNumId w:val="9"/>
  </w:num>
  <w:num w:numId="8">
    <w:abstractNumId w:val="19"/>
  </w:num>
  <w:num w:numId="9">
    <w:abstractNumId w:val="41"/>
  </w:num>
  <w:num w:numId="10">
    <w:abstractNumId w:val="12"/>
  </w:num>
  <w:num w:numId="11">
    <w:abstractNumId w:val="28"/>
  </w:num>
  <w:num w:numId="12">
    <w:abstractNumId w:val="16"/>
  </w:num>
  <w:num w:numId="13">
    <w:abstractNumId w:val="33"/>
  </w:num>
  <w:num w:numId="14">
    <w:abstractNumId w:val="34"/>
  </w:num>
  <w:num w:numId="15">
    <w:abstractNumId w:val="1"/>
  </w:num>
  <w:num w:numId="16">
    <w:abstractNumId w:val="30"/>
  </w:num>
  <w:num w:numId="17">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7"/>
  </w:num>
  <w:num w:numId="19">
    <w:abstractNumId w:val="38"/>
  </w:num>
  <w:num w:numId="20">
    <w:abstractNumId w:val="4"/>
  </w:num>
  <w:num w:numId="21">
    <w:abstractNumId w:val="32"/>
  </w:num>
  <w:num w:numId="22">
    <w:abstractNumId w:val="13"/>
  </w:num>
  <w:num w:numId="23">
    <w:abstractNumId w:val="5"/>
  </w:num>
  <w:num w:numId="24">
    <w:abstractNumId w:val="45"/>
  </w:num>
  <w:num w:numId="25">
    <w:abstractNumId w:val="18"/>
  </w:num>
  <w:num w:numId="26">
    <w:abstractNumId w:val="21"/>
  </w:num>
  <w:num w:numId="27">
    <w:abstractNumId w:val="42"/>
  </w:num>
  <w:num w:numId="28">
    <w:abstractNumId w:val="14"/>
  </w:num>
  <w:num w:numId="29">
    <w:abstractNumId w:val="8"/>
  </w:num>
  <w:num w:numId="30">
    <w:abstractNumId w:val="36"/>
  </w:num>
  <w:num w:numId="31">
    <w:abstractNumId w:val="15"/>
  </w:num>
  <w:num w:numId="32">
    <w:abstractNumId w:val="11"/>
  </w:num>
  <w:num w:numId="33">
    <w:abstractNumId w:val="7"/>
  </w:num>
  <w:num w:numId="34">
    <w:abstractNumId w:val="43"/>
  </w:num>
  <w:num w:numId="35">
    <w:abstractNumId w:val="3"/>
  </w:num>
  <w:num w:numId="36">
    <w:abstractNumId w:val="2"/>
  </w:num>
  <w:num w:numId="37">
    <w:abstractNumId w:val="44"/>
  </w:num>
  <w:num w:numId="38">
    <w:abstractNumId w:val="24"/>
  </w:num>
  <w:num w:numId="39">
    <w:abstractNumId w:val="37"/>
  </w:num>
  <w:num w:numId="40">
    <w:abstractNumId w:val="40"/>
  </w:num>
  <w:num w:numId="41">
    <w:abstractNumId w:val="22"/>
  </w:num>
  <w:num w:numId="42">
    <w:abstractNumId w:val="0"/>
  </w:num>
  <w:num w:numId="43">
    <w:abstractNumId w:val="10"/>
  </w:num>
  <w:num w:numId="44">
    <w:abstractNumId w:val="6"/>
  </w:num>
  <w:num w:numId="45">
    <w:abstractNumId w:val="39"/>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activeWritingStyle w:appName="MSWord" w:lang="es-ES" w:vendorID="64" w:dllVersion="6" w:nlCheck="1" w:checkStyle="0"/>
  <w:activeWritingStyle w:appName="MSWord" w:lang="en-US" w:vendorID="64" w:dllVersion="6" w:nlCheck="1" w:checkStyle="1"/>
  <w:activeWritingStyle w:appName="MSWord" w:lang="es-CR" w:vendorID="64" w:dllVersion="6" w:nlCheck="1" w:checkStyle="1"/>
  <w:activeWritingStyle w:appName="MSWord" w:lang="es-ES" w:vendorID="64" w:dllVersion="4096" w:nlCheck="1" w:checkStyle="0"/>
  <w:activeWritingStyle w:appName="MSWord" w:lang="es-ES_tradnl" w:vendorID="64" w:dllVersion="6" w:nlCheck="1" w:checkStyle="0"/>
  <w:activeWritingStyle w:appName="MSWord" w:lang="es-ES" w:vendorID="64" w:dllVersion="0" w:nlCheck="1" w:checkStyle="0"/>
  <w:activeWritingStyle w:appName="MSWord" w:lang="es-ES_tradnl" w:vendorID="64" w:dllVersion="0" w:nlCheck="1" w:checkStyle="0"/>
  <w:activeWritingStyle w:appName="MSWord" w:lang="es-ES_tradnl"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FF0"/>
    <w:rsid w:val="00032D00"/>
    <w:rsid w:val="00055EF4"/>
    <w:rsid w:val="000709B3"/>
    <w:rsid w:val="00077344"/>
    <w:rsid w:val="00083199"/>
    <w:rsid w:val="00086528"/>
    <w:rsid w:val="00086640"/>
    <w:rsid w:val="00091986"/>
    <w:rsid w:val="00092794"/>
    <w:rsid w:val="000A07BD"/>
    <w:rsid w:val="000B61D3"/>
    <w:rsid w:val="000D62C6"/>
    <w:rsid w:val="000D770E"/>
    <w:rsid w:val="000E7C91"/>
    <w:rsid w:val="00121A0B"/>
    <w:rsid w:val="00130144"/>
    <w:rsid w:val="001357F3"/>
    <w:rsid w:val="001439EB"/>
    <w:rsid w:val="0016069C"/>
    <w:rsid w:val="00190FF0"/>
    <w:rsid w:val="001A0448"/>
    <w:rsid w:val="001B408A"/>
    <w:rsid w:val="001D2DFD"/>
    <w:rsid w:val="001D407D"/>
    <w:rsid w:val="001D7E91"/>
    <w:rsid w:val="001E064A"/>
    <w:rsid w:val="001E3B1E"/>
    <w:rsid w:val="001E6483"/>
    <w:rsid w:val="001F1EC1"/>
    <w:rsid w:val="00203F5C"/>
    <w:rsid w:val="002252C0"/>
    <w:rsid w:val="00225EF7"/>
    <w:rsid w:val="00236329"/>
    <w:rsid w:val="002411C5"/>
    <w:rsid w:val="002466D6"/>
    <w:rsid w:val="00253237"/>
    <w:rsid w:val="002545AD"/>
    <w:rsid w:val="00256963"/>
    <w:rsid w:val="00260729"/>
    <w:rsid w:val="00271174"/>
    <w:rsid w:val="00271C7E"/>
    <w:rsid w:val="002A7B54"/>
    <w:rsid w:val="002B3307"/>
    <w:rsid w:val="002B4309"/>
    <w:rsid w:val="002D5F62"/>
    <w:rsid w:val="002D6D77"/>
    <w:rsid w:val="002F5081"/>
    <w:rsid w:val="00302BA4"/>
    <w:rsid w:val="00317A8F"/>
    <w:rsid w:val="003245F5"/>
    <w:rsid w:val="0035044C"/>
    <w:rsid w:val="00351247"/>
    <w:rsid w:val="00351493"/>
    <w:rsid w:val="003642A3"/>
    <w:rsid w:val="003642F8"/>
    <w:rsid w:val="0039328C"/>
    <w:rsid w:val="003A0B19"/>
    <w:rsid w:val="003A447D"/>
    <w:rsid w:val="003B0960"/>
    <w:rsid w:val="003B12D8"/>
    <w:rsid w:val="003C3127"/>
    <w:rsid w:val="003C366D"/>
    <w:rsid w:val="003F03DB"/>
    <w:rsid w:val="003F72DA"/>
    <w:rsid w:val="00406C2B"/>
    <w:rsid w:val="004247E8"/>
    <w:rsid w:val="00425F6E"/>
    <w:rsid w:val="00430F6C"/>
    <w:rsid w:val="004363A3"/>
    <w:rsid w:val="004543C8"/>
    <w:rsid w:val="00462461"/>
    <w:rsid w:val="00486165"/>
    <w:rsid w:val="00487572"/>
    <w:rsid w:val="00492EF5"/>
    <w:rsid w:val="00496390"/>
    <w:rsid w:val="004974E0"/>
    <w:rsid w:val="004A1E92"/>
    <w:rsid w:val="004C073A"/>
    <w:rsid w:val="004C605D"/>
    <w:rsid w:val="004F1952"/>
    <w:rsid w:val="00512554"/>
    <w:rsid w:val="005142D5"/>
    <w:rsid w:val="00516D93"/>
    <w:rsid w:val="005179D7"/>
    <w:rsid w:val="0053065B"/>
    <w:rsid w:val="005539DD"/>
    <w:rsid w:val="00563D7C"/>
    <w:rsid w:val="00564849"/>
    <w:rsid w:val="005A4AA4"/>
    <w:rsid w:val="005A767D"/>
    <w:rsid w:val="005B1C1C"/>
    <w:rsid w:val="005C25CA"/>
    <w:rsid w:val="005D2FFC"/>
    <w:rsid w:val="006054EB"/>
    <w:rsid w:val="00612724"/>
    <w:rsid w:val="00614AF3"/>
    <w:rsid w:val="00623B1C"/>
    <w:rsid w:val="00623BCA"/>
    <w:rsid w:val="00625066"/>
    <w:rsid w:val="0063055D"/>
    <w:rsid w:val="00640BF2"/>
    <w:rsid w:val="00662A2A"/>
    <w:rsid w:val="00662B3F"/>
    <w:rsid w:val="006738A7"/>
    <w:rsid w:val="00675564"/>
    <w:rsid w:val="00682986"/>
    <w:rsid w:val="006845C6"/>
    <w:rsid w:val="00687B91"/>
    <w:rsid w:val="00694358"/>
    <w:rsid w:val="006C4E31"/>
    <w:rsid w:val="006D5615"/>
    <w:rsid w:val="006E10E0"/>
    <w:rsid w:val="006E7B74"/>
    <w:rsid w:val="006F5355"/>
    <w:rsid w:val="006F6F61"/>
    <w:rsid w:val="00702285"/>
    <w:rsid w:val="00702FE3"/>
    <w:rsid w:val="00733459"/>
    <w:rsid w:val="00764ED2"/>
    <w:rsid w:val="007678F2"/>
    <w:rsid w:val="00773D6D"/>
    <w:rsid w:val="00795E28"/>
    <w:rsid w:val="007C186B"/>
    <w:rsid w:val="007D00F5"/>
    <w:rsid w:val="007D7BE3"/>
    <w:rsid w:val="007E1230"/>
    <w:rsid w:val="007E74A9"/>
    <w:rsid w:val="007F1A38"/>
    <w:rsid w:val="007F576F"/>
    <w:rsid w:val="00860D56"/>
    <w:rsid w:val="008626C0"/>
    <w:rsid w:val="0087294D"/>
    <w:rsid w:val="0089024B"/>
    <w:rsid w:val="00890A99"/>
    <w:rsid w:val="008A2684"/>
    <w:rsid w:val="008A3CB7"/>
    <w:rsid w:val="008B3B88"/>
    <w:rsid w:val="008D403B"/>
    <w:rsid w:val="008D7F37"/>
    <w:rsid w:val="008E74B5"/>
    <w:rsid w:val="008F23DF"/>
    <w:rsid w:val="008F27B1"/>
    <w:rsid w:val="0090068F"/>
    <w:rsid w:val="00903363"/>
    <w:rsid w:val="00915267"/>
    <w:rsid w:val="0092303A"/>
    <w:rsid w:val="00930F19"/>
    <w:rsid w:val="009669F5"/>
    <w:rsid w:val="0099029A"/>
    <w:rsid w:val="00997034"/>
    <w:rsid w:val="009C0792"/>
    <w:rsid w:val="009C74B0"/>
    <w:rsid w:val="009F14D1"/>
    <w:rsid w:val="009F6207"/>
    <w:rsid w:val="00A024E8"/>
    <w:rsid w:val="00A24995"/>
    <w:rsid w:val="00A35F22"/>
    <w:rsid w:val="00A532F1"/>
    <w:rsid w:val="00A55478"/>
    <w:rsid w:val="00A5672C"/>
    <w:rsid w:val="00A627C1"/>
    <w:rsid w:val="00A63E6D"/>
    <w:rsid w:val="00A67367"/>
    <w:rsid w:val="00A83032"/>
    <w:rsid w:val="00A86354"/>
    <w:rsid w:val="00A97B53"/>
    <w:rsid w:val="00AA471E"/>
    <w:rsid w:val="00AA5CF0"/>
    <w:rsid w:val="00AB1F57"/>
    <w:rsid w:val="00AB2B75"/>
    <w:rsid w:val="00AD5FFC"/>
    <w:rsid w:val="00AE2A23"/>
    <w:rsid w:val="00AE3013"/>
    <w:rsid w:val="00AF7357"/>
    <w:rsid w:val="00AF7AD4"/>
    <w:rsid w:val="00B00E68"/>
    <w:rsid w:val="00B01382"/>
    <w:rsid w:val="00B04BD5"/>
    <w:rsid w:val="00B0596C"/>
    <w:rsid w:val="00B141F2"/>
    <w:rsid w:val="00B1509B"/>
    <w:rsid w:val="00B23EAF"/>
    <w:rsid w:val="00B25780"/>
    <w:rsid w:val="00B53AB5"/>
    <w:rsid w:val="00B55186"/>
    <w:rsid w:val="00B576AE"/>
    <w:rsid w:val="00B679CB"/>
    <w:rsid w:val="00B81B7D"/>
    <w:rsid w:val="00B926C4"/>
    <w:rsid w:val="00B96FAE"/>
    <w:rsid w:val="00BB0EFB"/>
    <w:rsid w:val="00BB7A15"/>
    <w:rsid w:val="00BD0DA3"/>
    <w:rsid w:val="00BD1F2D"/>
    <w:rsid w:val="00BD6833"/>
    <w:rsid w:val="00BF1F34"/>
    <w:rsid w:val="00BF3E6B"/>
    <w:rsid w:val="00BF5C16"/>
    <w:rsid w:val="00C14804"/>
    <w:rsid w:val="00C62D65"/>
    <w:rsid w:val="00C65461"/>
    <w:rsid w:val="00CB1FEE"/>
    <w:rsid w:val="00CB2855"/>
    <w:rsid w:val="00CC6619"/>
    <w:rsid w:val="00CF0763"/>
    <w:rsid w:val="00D1424F"/>
    <w:rsid w:val="00D23DA1"/>
    <w:rsid w:val="00D24352"/>
    <w:rsid w:val="00D24F0B"/>
    <w:rsid w:val="00D52138"/>
    <w:rsid w:val="00D53CB1"/>
    <w:rsid w:val="00D736E8"/>
    <w:rsid w:val="00D76884"/>
    <w:rsid w:val="00D8361A"/>
    <w:rsid w:val="00D8565D"/>
    <w:rsid w:val="00D859F9"/>
    <w:rsid w:val="00DA3F50"/>
    <w:rsid w:val="00DB2A65"/>
    <w:rsid w:val="00DB5221"/>
    <w:rsid w:val="00DD06FA"/>
    <w:rsid w:val="00DD1444"/>
    <w:rsid w:val="00DD6F41"/>
    <w:rsid w:val="00DE1EDB"/>
    <w:rsid w:val="00E37CD9"/>
    <w:rsid w:val="00E40C20"/>
    <w:rsid w:val="00E502ED"/>
    <w:rsid w:val="00E53586"/>
    <w:rsid w:val="00E62C51"/>
    <w:rsid w:val="00E73BBC"/>
    <w:rsid w:val="00E743AF"/>
    <w:rsid w:val="00E816BB"/>
    <w:rsid w:val="00E859C9"/>
    <w:rsid w:val="00EB28F7"/>
    <w:rsid w:val="00EB6FEB"/>
    <w:rsid w:val="00ED4383"/>
    <w:rsid w:val="00EE1CF0"/>
    <w:rsid w:val="00F06D16"/>
    <w:rsid w:val="00F11447"/>
    <w:rsid w:val="00F172A1"/>
    <w:rsid w:val="00F33CFE"/>
    <w:rsid w:val="00F372C2"/>
    <w:rsid w:val="00F42775"/>
    <w:rsid w:val="00F6319F"/>
    <w:rsid w:val="00F664D1"/>
    <w:rsid w:val="00F73032"/>
    <w:rsid w:val="00F84C2D"/>
    <w:rsid w:val="00F93E8F"/>
    <w:rsid w:val="00F96A61"/>
    <w:rsid w:val="00FA6D04"/>
    <w:rsid w:val="00FB019F"/>
    <w:rsid w:val="00FB09CE"/>
    <w:rsid w:val="00FE115D"/>
    <w:rsid w:val="00FE24AB"/>
    <w:rsid w:val="00FE4D6C"/>
    <w:rsid w:val="00FE7F43"/>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3DC72"/>
  <w15:docId w15:val="{2BE5C3E2-6F9E-4525-8659-2A417F8A2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2363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5A4A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2A7B5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nhideWhenUsed/>
    <w:rsid w:val="00190FF0"/>
    <w:rPr>
      <w:color w:val="0000FF"/>
      <w:u w:val="single"/>
    </w:rPr>
  </w:style>
  <w:style w:type="character" w:customStyle="1" w:styleId="apple-converted-space">
    <w:name w:val="apple-converted-space"/>
    <w:basedOn w:val="Fuentedeprrafopredeter"/>
    <w:rsid w:val="00190FF0"/>
  </w:style>
  <w:style w:type="paragraph" w:styleId="Prrafodelista">
    <w:name w:val="List Paragraph"/>
    <w:basedOn w:val="Normal"/>
    <w:qFormat/>
    <w:rsid w:val="005A767D"/>
    <w:pPr>
      <w:ind w:left="720"/>
      <w:contextualSpacing/>
    </w:pPr>
  </w:style>
  <w:style w:type="paragraph" w:styleId="NormalWeb">
    <w:name w:val="Normal (Web)"/>
    <w:basedOn w:val="Normal"/>
    <w:uiPriority w:val="99"/>
    <w:unhideWhenUsed/>
    <w:rsid w:val="005A767D"/>
    <w:rPr>
      <w:rFonts w:ascii="Times New Roman" w:hAnsi="Times New Roman" w:cs="Times New Roman"/>
      <w:sz w:val="24"/>
      <w:szCs w:val="24"/>
    </w:rPr>
  </w:style>
  <w:style w:type="paragraph" w:styleId="Textoindependiente">
    <w:name w:val="Body Text"/>
    <w:basedOn w:val="Normal"/>
    <w:link w:val="TextoindependienteCar"/>
    <w:rsid w:val="001E3B1E"/>
    <w:pPr>
      <w:widowControl w:val="0"/>
      <w:suppressAutoHyphens/>
      <w:spacing w:after="120" w:line="240" w:lineRule="auto"/>
      <w:ind w:left="340"/>
      <w:jc w:val="both"/>
    </w:pPr>
    <w:rPr>
      <w:rFonts w:ascii="Arial" w:eastAsia="SimSun" w:hAnsi="Arial" w:cs="Mangal"/>
      <w:kern w:val="1"/>
      <w:sz w:val="18"/>
      <w:szCs w:val="24"/>
      <w:lang w:eastAsia="hi-IN" w:bidi="hi-IN"/>
    </w:rPr>
  </w:style>
  <w:style w:type="character" w:customStyle="1" w:styleId="TextoindependienteCar">
    <w:name w:val="Texto independiente Car"/>
    <w:basedOn w:val="Fuentedeprrafopredeter"/>
    <w:link w:val="Textoindependiente"/>
    <w:rsid w:val="001E3B1E"/>
    <w:rPr>
      <w:rFonts w:ascii="Arial" w:eastAsia="SimSun" w:hAnsi="Arial" w:cs="Mangal"/>
      <w:kern w:val="1"/>
      <w:sz w:val="18"/>
      <w:szCs w:val="24"/>
      <w:lang w:eastAsia="hi-IN" w:bidi="hi-IN"/>
    </w:rPr>
  </w:style>
  <w:style w:type="paragraph" w:styleId="Textodeglobo">
    <w:name w:val="Balloon Text"/>
    <w:basedOn w:val="Normal"/>
    <w:link w:val="TextodegloboCar"/>
    <w:uiPriority w:val="99"/>
    <w:semiHidden/>
    <w:unhideWhenUsed/>
    <w:rsid w:val="00E40C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0C20"/>
    <w:rPr>
      <w:rFonts w:ascii="Tahoma" w:hAnsi="Tahoma" w:cs="Tahoma"/>
      <w:sz w:val="16"/>
      <w:szCs w:val="16"/>
    </w:rPr>
  </w:style>
  <w:style w:type="paragraph" w:styleId="Encabezado">
    <w:name w:val="header"/>
    <w:basedOn w:val="Normal"/>
    <w:link w:val="EncabezadoCar"/>
    <w:uiPriority w:val="99"/>
    <w:unhideWhenUsed/>
    <w:rsid w:val="00E40C2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0C20"/>
  </w:style>
  <w:style w:type="paragraph" w:styleId="Piedepgina">
    <w:name w:val="footer"/>
    <w:basedOn w:val="Normal"/>
    <w:link w:val="PiedepginaCar"/>
    <w:uiPriority w:val="99"/>
    <w:unhideWhenUsed/>
    <w:rsid w:val="00E40C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0C20"/>
  </w:style>
  <w:style w:type="paragraph" w:styleId="Sinespaciado">
    <w:name w:val="No Spacing"/>
    <w:link w:val="SinespaciadoCar"/>
    <w:uiPriority w:val="1"/>
    <w:qFormat/>
    <w:rsid w:val="006845C6"/>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6845C6"/>
    <w:rPr>
      <w:rFonts w:eastAsiaTheme="minorEastAsia"/>
      <w:lang w:eastAsia="es-ES"/>
    </w:rPr>
  </w:style>
  <w:style w:type="character" w:customStyle="1" w:styleId="Ttulo1Car">
    <w:name w:val="Título 1 Car"/>
    <w:basedOn w:val="Fuentedeprrafopredeter"/>
    <w:link w:val="Ttulo1"/>
    <w:uiPriority w:val="9"/>
    <w:rsid w:val="00236329"/>
    <w:rPr>
      <w:rFonts w:ascii="Times New Roman" w:eastAsia="Times New Roman" w:hAnsi="Times New Roman" w:cs="Times New Roman"/>
      <w:b/>
      <w:bCs/>
      <w:kern w:val="36"/>
      <w:sz w:val="48"/>
      <w:szCs w:val="48"/>
      <w:lang w:eastAsia="es-ES"/>
    </w:rPr>
  </w:style>
  <w:style w:type="character" w:styleId="Textoennegrita">
    <w:name w:val="Strong"/>
    <w:basedOn w:val="Fuentedeprrafopredeter"/>
    <w:uiPriority w:val="22"/>
    <w:qFormat/>
    <w:rsid w:val="00D859F9"/>
    <w:rPr>
      <w:b/>
      <w:bCs/>
    </w:rPr>
  </w:style>
  <w:style w:type="character" w:customStyle="1" w:styleId="entry-title-primary">
    <w:name w:val="entry-title-primary"/>
    <w:basedOn w:val="Fuentedeprrafopredeter"/>
    <w:rsid w:val="00D859F9"/>
  </w:style>
  <w:style w:type="character" w:customStyle="1" w:styleId="entry-subtitle">
    <w:name w:val="entry-subtitle"/>
    <w:basedOn w:val="Fuentedeprrafopredeter"/>
    <w:rsid w:val="00D859F9"/>
  </w:style>
  <w:style w:type="character" w:customStyle="1" w:styleId="screen-reader-text">
    <w:name w:val="screen-reader-text"/>
    <w:basedOn w:val="Fuentedeprrafopredeter"/>
    <w:rsid w:val="00A67367"/>
  </w:style>
  <w:style w:type="character" w:styleId="Refdecomentario">
    <w:name w:val="annotation reference"/>
    <w:basedOn w:val="Fuentedeprrafopredeter"/>
    <w:uiPriority w:val="99"/>
    <w:semiHidden/>
    <w:unhideWhenUsed/>
    <w:rsid w:val="002B3307"/>
    <w:rPr>
      <w:sz w:val="16"/>
      <w:szCs w:val="16"/>
    </w:rPr>
  </w:style>
  <w:style w:type="paragraph" w:styleId="Textocomentario">
    <w:name w:val="annotation text"/>
    <w:basedOn w:val="Normal"/>
    <w:link w:val="TextocomentarioCar"/>
    <w:uiPriority w:val="99"/>
    <w:semiHidden/>
    <w:unhideWhenUsed/>
    <w:rsid w:val="002B33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B3307"/>
    <w:rPr>
      <w:sz w:val="20"/>
      <w:szCs w:val="20"/>
    </w:rPr>
  </w:style>
  <w:style w:type="paragraph" w:styleId="Asuntodelcomentario">
    <w:name w:val="annotation subject"/>
    <w:basedOn w:val="Textocomentario"/>
    <w:next w:val="Textocomentario"/>
    <w:link w:val="AsuntodelcomentarioCar"/>
    <w:uiPriority w:val="99"/>
    <w:semiHidden/>
    <w:unhideWhenUsed/>
    <w:rsid w:val="002B3307"/>
    <w:rPr>
      <w:b/>
      <w:bCs/>
    </w:rPr>
  </w:style>
  <w:style w:type="character" w:customStyle="1" w:styleId="AsuntodelcomentarioCar">
    <w:name w:val="Asunto del comentario Car"/>
    <w:basedOn w:val="TextocomentarioCar"/>
    <w:link w:val="Asuntodelcomentario"/>
    <w:uiPriority w:val="99"/>
    <w:semiHidden/>
    <w:rsid w:val="002B3307"/>
    <w:rPr>
      <w:b/>
      <w:bCs/>
      <w:sz w:val="20"/>
      <w:szCs w:val="20"/>
    </w:rPr>
  </w:style>
  <w:style w:type="paragraph" w:customStyle="1" w:styleId="entry-meta">
    <w:name w:val="entry-meta"/>
    <w:basedOn w:val="Normal"/>
    <w:rsid w:val="0049639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5D2FFC"/>
    <w:rPr>
      <w:i/>
      <w:iCs/>
    </w:rPr>
  </w:style>
  <w:style w:type="paragraph" w:customStyle="1" w:styleId="Prrafodelista1">
    <w:name w:val="Párrafo de lista1"/>
    <w:basedOn w:val="Normal"/>
    <w:qFormat/>
    <w:rsid w:val="001F1EC1"/>
    <w:pPr>
      <w:ind w:left="720"/>
      <w:contextualSpacing/>
    </w:pPr>
    <w:rPr>
      <w:rFonts w:ascii="Calibri" w:eastAsia="Calibri" w:hAnsi="Calibri" w:cs="Arial"/>
    </w:rPr>
  </w:style>
  <w:style w:type="character" w:customStyle="1" w:styleId="Ttulo2Car">
    <w:name w:val="Título 2 Car"/>
    <w:basedOn w:val="Fuentedeprrafopredeter"/>
    <w:link w:val="Ttulo2"/>
    <w:uiPriority w:val="9"/>
    <w:rsid w:val="005A4AA4"/>
    <w:rPr>
      <w:rFonts w:asciiTheme="majorHAnsi" w:eastAsiaTheme="majorEastAsia" w:hAnsiTheme="majorHAnsi" w:cstheme="majorBidi"/>
      <w:b/>
      <w:bCs/>
      <w:color w:val="4F81BD" w:themeColor="accent1"/>
      <w:sz w:val="26"/>
      <w:szCs w:val="26"/>
    </w:rPr>
  </w:style>
  <w:style w:type="character" w:customStyle="1" w:styleId="Fecha1">
    <w:name w:val="Fecha1"/>
    <w:basedOn w:val="Fuentedeprrafopredeter"/>
    <w:rsid w:val="00512554"/>
  </w:style>
  <w:style w:type="character" w:customStyle="1" w:styleId="comments-link">
    <w:name w:val="comments-link"/>
    <w:basedOn w:val="Fuentedeprrafopredeter"/>
    <w:rsid w:val="00512554"/>
  </w:style>
  <w:style w:type="character" w:customStyle="1" w:styleId="Ttulo3Car">
    <w:name w:val="Título 3 Car"/>
    <w:basedOn w:val="Fuentedeprrafopredeter"/>
    <w:link w:val="Ttulo3"/>
    <w:uiPriority w:val="9"/>
    <w:rsid w:val="002A7B5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250946">
      <w:bodyDiv w:val="1"/>
      <w:marLeft w:val="0"/>
      <w:marRight w:val="0"/>
      <w:marTop w:val="0"/>
      <w:marBottom w:val="0"/>
      <w:divBdr>
        <w:top w:val="none" w:sz="0" w:space="0" w:color="auto"/>
        <w:left w:val="none" w:sz="0" w:space="0" w:color="auto"/>
        <w:bottom w:val="none" w:sz="0" w:space="0" w:color="auto"/>
        <w:right w:val="none" w:sz="0" w:space="0" w:color="auto"/>
      </w:divBdr>
      <w:divsChild>
        <w:div w:id="1330987112">
          <w:marLeft w:val="0"/>
          <w:marRight w:val="0"/>
          <w:marTop w:val="0"/>
          <w:marBottom w:val="0"/>
          <w:divBdr>
            <w:top w:val="none" w:sz="0" w:space="0" w:color="auto"/>
            <w:left w:val="none" w:sz="0" w:space="0" w:color="auto"/>
            <w:bottom w:val="none" w:sz="0" w:space="0" w:color="auto"/>
            <w:right w:val="none" w:sz="0" w:space="0" w:color="auto"/>
          </w:divBdr>
        </w:div>
        <w:div w:id="1634478840">
          <w:marLeft w:val="0"/>
          <w:marRight w:val="0"/>
          <w:marTop w:val="0"/>
          <w:marBottom w:val="0"/>
          <w:divBdr>
            <w:top w:val="none" w:sz="0" w:space="0" w:color="auto"/>
            <w:left w:val="none" w:sz="0" w:space="0" w:color="auto"/>
            <w:bottom w:val="none" w:sz="0" w:space="0" w:color="auto"/>
            <w:right w:val="none" w:sz="0" w:space="0" w:color="auto"/>
          </w:divBdr>
        </w:div>
      </w:divsChild>
    </w:div>
    <w:div w:id="247616441">
      <w:bodyDiv w:val="1"/>
      <w:marLeft w:val="0"/>
      <w:marRight w:val="0"/>
      <w:marTop w:val="0"/>
      <w:marBottom w:val="0"/>
      <w:divBdr>
        <w:top w:val="none" w:sz="0" w:space="0" w:color="auto"/>
        <w:left w:val="none" w:sz="0" w:space="0" w:color="auto"/>
        <w:bottom w:val="none" w:sz="0" w:space="0" w:color="auto"/>
        <w:right w:val="none" w:sz="0" w:space="0" w:color="auto"/>
      </w:divBdr>
    </w:div>
    <w:div w:id="283853602">
      <w:bodyDiv w:val="1"/>
      <w:marLeft w:val="0"/>
      <w:marRight w:val="0"/>
      <w:marTop w:val="0"/>
      <w:marBottom w:val="0"/>
      <w:divBdr>
        <w:top w:val="none" w:sz="0" w:space="0" w:color="auto"/>
        <w:left w:val="none" w:sz="0" w:space="0" w:color="auto"/>
        <w:bottom w:val="none" w:sz="0" w:space="0" w:color="auto"/>
        <w:right w:val="none" w:sz="0" w:space="0" w:color="auto"/>
      </w:divBdr>
    </w:div>
    <w:div w:id="391657395">
      <w:bodyDiv w:val="1"/>
      <w:marLeft w:val="0"/>
      <w:marRight w:val="0"/>
      <w:marTop w:val="0"/>
      <w:marBottom w:val="0"/>
      <w:divBdr>
        <w:top w:val="none" w:sz="0" w:space="0" w:color="auto"/>
        <w:left w:val="none" w:sz="0" w:space="0" w:color="auto"/>
        <w:bottom w:val="none" w:sz="0" w:space="0" w:color="auto"/>
        <w:right w:val="none" w:sz="0" w:space="0" w:color="auto"/>
      </w:divBdr>
    </w:div>
    <w:div w:id="456217175">
      <w:bodyDiv w:val="1"/>
      <w:marLeft w:val="0"/>
      <w:marRight w:val="0"/>
      <w:marTop w:val="0"/>
      <w:marBottom w:val="0"/>
      <w:divBdr>
        <w:top w:val="none" w:sz="0" w:space="0" w:color="auto"/>
        <w:left w:val="none" w:sz="0" w:space="0" w:color="auto"/>
        <w:bottom w:val="none" w:sz="0" w:space="0" w:color="auto"/>
        <w:right w:val="none" w:sz="0" w:space="0" w:color="auto"/>
      </w:divBdr>
    </w:div>
    <w:div w:id="553388350">
      <w:bodyDiv w:val="1"/>
      <w:marLeft w:val="0"/>
      <w:marRight w:val="0"/>
      <w:marTop w:val="0"/>
      <w:marBottom w:val="0"/>
      <w:divBdr>
        <w:top w:val="none" w:sz="0" w:space="0" w:color="auto"/>
        <w:left w:val="none" w:sz="0" w:space="0" w:color="auto"/>
        <w:bottom w:val="none" w:sz="0" w:space="0" w:color="auto"/>
        <w:right w:val="none" w:sz="0" w:space="0" w:color="auto"/>
      </w:divBdr>
    </w:div>
    <w:div w:id="704794456">
      <w:bodyDiv w:val="1"/>
      <w:marLeft w:val="0"/>
      <w:marRight w:val="0"/>
      <w:marTop w:val="0"/>
      <w:marBottom w:val="0"/>
      <w:divBdr>
        <w:top w:val="none" w:sz="0" w:space="0" w:color="auto"/>
        <w:left w:val="none" w:sz="0" w:space="0" w:color="auto"/>
        <w:bottom w:val="none" w:sz="0" w:space="0" w:color="auto"/>
        <w:right w:val="none" w:sz="0" w:space="0" w:color="auto"/>
      </w:divBdr>
    </w:div>
    <w:div w:id="833032143">
      <w:bodyDiv w:val="1"/>
      <w:marLeft w:val="0"/>
      <w:marRight w:val="0"/>
      <w:marTop w:val="0"/>
      <w:marBottom w:val="0"/>
      <w:divBdr>
        <w:top w:val="none" w:sz="0" w:space="0" w:color="auto"/>
        <w:left w:val="none" w:sz="0" w:space="0" w:color="auto"/>
        <w:bottom w:val="none" w:sz="0" w:space="0" w:color="auto"/>
        <w:right w:val="none" w:sz="0" w:space="0" w:color="auto"/>
      </w:divBdr>
    </w:div>
    <w:div w:id="889652124">
      <w:bodyDiv w:val="1"/>
      <w:marLeft w:val="0"/>
      <w:marRight w:val="0"/>
      <w:marTop w:val="0"/>
      <w:marBottom w:val="0"/>
      <w:divBdr>
        <w:top w:val="none" w:sz="0" w:space="0" w:color="auto"/>
        <w:left w:val="none" w:sz="0" w:space="0" w:color="auto"/>
        <w:bottom w:val="none" w:sz="0" w:space="0" w:color="auto"/>
        <w:right w:val="none" w:sz="0" w:space="0" w:color="auto"/>
      </w:divBdr>
    </w:div>
    <w:div w:id="993489430">
      <w:bodyDiv w:val="1"/>
      <w:marLeft w:val="0"/>
      <w:marRight w:val="0"/>
      <w:marTop w:val="0"/>
      <w:marBottom w:val="0"/>
      <w:divBdr>
        <w:top w:val="none" w:sz="0" w:space="0" w:color="auto"/>
        <w:left w:val="none" w:sz="0" w:space="0" w:color="auto"/>
        <w:bottom w:val="none" w:sz="0" w:space="0" w:color="auto"/>
        <w:right w:val="none" w:sz="0" w:space="0" w:color="auto"/>
      </w:divBdr>
    </w:div>
    <w:div w:id="1017656953">
      <w:bodyDiv w:val="1"/>
      <w:marLeft w:val="0"/>
      <w:marRight w:val="0"/>
      <w:marTop w:val="0"/>
      <w:marBottom w:val="0"/>
      <w:divBdr>
        <w:top w:val="none" w:sz="0" w:space="0" w:color="auto"/>
        <w:left w:val="none" w:sz="0" w:space="0" w:color="auto"/>
        <w:bottom w:val="none" w:sz="0" w:space="0" w:color="auto"/>
        <w:right w:val="none" w:sz="0" w:space="0" w:color="auto"/>
      </w:divBdr>
    </w:div>
    <w:div w:id="1079716099">
      <w:bodyDiv w:val="1"/>
      <w:marLeft w:val="0"/>
      <w:marRight w:val="0"/>
      <w:marTop w:val="0"/>
      <w:marBottom w:val="0"/>
      <w:divBdr>
        <w:top w:val="none" w:sz="0" w:space="0" w:color="auto"/>
        <w:left w:val="none" w:sz="0" w:space="0" w:color="auto"/>
        <w:bottom w:val="none" w:sz="0" w:space="0" w:color="auto"/>
        <w:right w:val="none" w:sz="0" w:space="0" w:color="auto"/>
      </w:divBdr>
    </w:div>
    <w:div w:id="1093207516">
      <w:bodyDiv w:val="1"/>
      <w:marLeft w:val="0"/>
      <w:marRight w:val="0"/>
      <w:marTop w:val="0"/>
      <w:marBottom w:val="0"/>
      <w:divBdr>
        <w:top w:val="none" w:sz="0" w:space="0" w:color="auto"/>
        <w:left w:val="none" w:sz="0" w:space="0" w:color="auto"/>
        <w:bottom w:val="none" w:sz="0" w:space="0" w:color="auto"/>
        <w:right w:val="none" w:sz="0" w:space="0" w:color="auto"/>
      </w:divBdr>
    </w:div>
    <w:div w:id="1196112736">
      <w:bodyDiv w:val="1"/>
      <w:marLeft w:val="0"/>
      <w:marRight w:val="0"/>
      <w:marTop w:val="0"/>
      <w:marBottom w:val="0"/>
      <w:divBdr>
        <w:top w:val="none" w:sz="0" w:space="0" w:color="auto"/>
        <w:left w:val="none" w:sz="0" w:space="0" w:color="auto"/>
        <w:bottom w:val="none" w:sz="0" w:space="0" w:color="auto"/>
        <w:right w:val="none" w:sz="0" w:space="0" w:color="auto"/>
      </w:divBdr>
    </w:div>
    <w:div w:id="1209562591">
      <w:bodyDiv w:val="1"/>
      <w:marLeft w:val="0"/>
      <w:marRight w:val="0"/>
      <w:marTop w:val="0"/>
      <w:marBottom w:val="0"/>
      <w:divBdr>
        <w:top w:val="none" w:sz="0" w:space="0" w:color="auto"/>
        <w:left w:val="none" w:sz="0" w:space="0" w:color="auto"/>
        <w:bottom w:val="none" w:sz="0" w:space="0" w:color="auto"/>
        <w:right w:val="none" w:sz="0" w:space="0" w:color="auto"/>
      </w:divBdr>
    </w:div>
    <w:div w:id="1225071362">
      <w:bodyDiv w:val="1"/>
      <w:marLeft w:val="0"/>
      <w:marRight w:val="0"/>
      <w:marTop w:val="0"/>
      <w:marBottom w:val="0"/>
      <w:divBdr>
        <w:top w:val="none" w:sz="0" w:space="0" w:color="auto"/>
        <w:left w:val="none" w:sz="0" w:space="0" w:color="auto"/>
        <w:bottom w:val="none" w:sz="0" w:space="0" w:color="auto"/>
        <w:right w:val="none" w:sz="0" w:space="0" w:color="auto"/>
      </w:divBdr>
    </w:div>
    <w:div w:id="1246495851">
      <w:bodyDiv w:val="1"/>
      <w:marLeft w:val="0"/>
      <w:marRight w:val="0"/>
      <w:marTop w:val="0"/>
      <w:marBottom w:val="0"/>
      <w:divBdr>
        <w:top w:val="none" w:sz="0" w:space="0" w:color="auto"/>
        <w:left w:val="none" w:sz="0" w:space="0" w:color="auto"/>
        <w:bottom w:val="none" w:sz="0" w:space="0" w:color="auto"/>
        <w:right w:val="none" w:sz="0" w:space="0" w:color="auto"/>
      </w:divBdr>
    </w:div>
    <w:div w:id="1275552879">
      <w:bodyDiv w:val="1"/>
      <w:marLeft w:val="0"/>
      <w:marRight w:val="0"/>
      <w:marTop w:val="0"/>
      <w:marBottom w:val="0"/>
      <w:divBdr>
        <w:top w:val="none" w:sz="0" w:space="0" w:color="auto"/>
        <w:left w:val="none" w:sz="0" w:space="0" w:color="auto"/>
        <w:bottom w:val="none" w:sz="0" w:space="0" w:color="auto"/>
        <w:right w:val="none" w:sz="0" w:space="0" w:color="auto"/>
      </w:divBdr>
    </w:div>
    <w:div w:id="1345783803">
      <w:bodyDiv w:val="1"/>
      <w:marLeft w:val="0"/>
      <w:marRight w:val="0"/>
      <w:marTop w:val="0"/>
      <w:marBottom w:val="0"/>
      <w:divBdr>
        <w:top w:val="none" w:sz="0" w:space="0" w:color="auto"/>
        <w:left w:val="none" w:sz="0" w:space="0" w:color="auto"/>
        <w:bottom w:val="none" w:sz="0" w:space="0" w:color="auto"/>
        <w:right w:val="none" w:sz="0" w:space="0" w:color="auto"/>
      </w:divBdr>
    </w:div>
    <w:div w:id="1401904309">
      <w:bodyDiv w:val="1"/>
      <w:marLeft w:val="0"/>
      <w:marRight w:val="0"/>
      <w:marTop w:val="0"/>
      <w:marBottom w:val="0"/>
      <w:divBdr>
        <w:top w:val="none" w:sz="0" w:space="0" w:color="auto"/>
        <w:left w:val="none" w:sz="0" w:space="0" w:color="auto"/>
        <w:bottom w:val="none" w:sz="0" w:space="0" w:color="auto"/>
        <w:right w:val="none" w:sz="0" w:space="0" w:color="auto"/>
      </w:divBdr>
    </w:div>
    <w:div w:id="1418867976">
      <w:bodyDiv w:val="1"/>
      <w:marLeft w:val="0"/>
      <w:marRight w:val="0"/>
      <w:marTop w:val="0"/>
      <w:marBottom w:val="0"/>
      <w:divBdr>
        <w:top w:val="none" w:sz="0" w:space="0" w:color="auto"/>
        <w:left w:val="none" w:sz="0" w:space="0" w:color="auto"/>
        <w:bottom w:val="none" w:sz="0" w:space="0" w:color="auto"/>
        <w:right w:val="none" w:sz="0" w:space="0" w:color="auto"/>
      </w:divBdr>
    </w:div>
    <w:div w:id="1420177574">
      <w:bodyDiv w:val="1"/>
      <w:marLeft w:val="0"/>
      <w:marRight w:val="0"/>
      <w:marTop w:val="0"/>
      <w:marBottom w:val="0"/>
      <w:divBdr>
        <w:top w:val="none" w:sz="0" w:space="0" w:color="auto"/>
        <w:left w:val="none" w:sz="0" w:space="0" w:color="auto"/>
        <w:bottom w:val="none" w:sz="0" w:space="0" w:color="auto"/>
        <w:right w:val="none" w:sz="0" w:space="0" w:color="auto"/>
      </w:divBdr>
    </w:div>
    <w:div w:id="1695038499">
      <w:bodyDiv w:val="1"/>
      <w:marLeft w:val="0"/>
      <w:marRight w:val="0"/>
      <w:marTop w:val="0"/>
      <w:marBottom w:val="0"/>
      <w:divBdr>
        <w:top w:val="none" w:sz="0" w:space="0" w:color="auto"/>
        <w:left w:val="none" w:sz="0" w:space="0" w:color="auto"/>
        <w:bottom w:val="none" w:sz="0" w:space="0" w:color="auto"/>
        <w:right w:val="none" w:sz="0" w:space="0" w:color="auto"/>
      </w:divBdr>
    </w:div>
    <w:div w:id="1713578158">
      <w:bodyDiv w:val="1"/>
      <w:marLeft w:val="0"/>
      <w:marRight w:val="0"/>
      <w:marTop w:val="0"/>
      <w:marBottom w:val="0"/>
      <w:divBdr>
        <w:top w:val="none" w:sz="0" w:space="0" w:color="auto"/>
        <w:left w:val="none" w:sz="0" w:space="0" w:color="auto"/>
        <w:bottom w:val="none" w:sz="0" w:space="0" w:color="auto"/>
        <w:right w:val="none" w:sz="0" w:space="0" w:color="auto"/>
      </w:divBdr>
    </w:div>
    <w:div w:id="1728648230">
      <w:bodyDiv w:val="1"/>
      <w:marLeft w:val="0"/>
      <w:marRight w:val="0"/>
      <w:marTop w:val="0"/>
      <w:marBottom w:val="0"/>
      <w:divBdr>
        <w:top w:val="none" w:sz="0" w:space="0" w:color="auto"/>
        <w:left w:val="none" w:sz="0" w:space="0" w:color="auto"/>
        <w:bottom w:val="none" w:sz="0" w:space="0" w:color="auto"/>
        <w:right w:val="none" w:sz="0" w:space="0" w:color="auto"/>
      </w:divBdr>
    </w:div>
    <w:div w:id="1783110849">
      <w:bodyDiv w:val="1"/>
      <w:marLeft w:val="0"/>
      <w:marRight w:val="0"/>
      <w:marTop w:val="0"/>
      <w:marBottom w:val="0"/>
      <w:divBdr>
        <w:top w:val="none" w:sz="0" w:space="0" w:color="auto"/>
        <w:left w:val="none" w:sz="0" w:space="0" w:color="auto"/>
        <w:bottom w:val="none" w:sz="0" w:space="0" w:color="auto"/>
        <w:right w:val="none" w:sz="0" w:space="0" w:color="auto"/>
      </w:divBdr>
    </w:div>
    <w:div w:id="1868563395">
      <w:bodyDiv w:val="1"/>
      <w:marLeft w:val="0"/>
      <w:marRight w:val="0"/>
      <w:marTop w:val="0"/>
      <w:marBottom w:val="0"/>
      <w:divBdr>
        <w:top w:val="none" w:sz="0" w:space="0" w:color="auto"/>
        <w:left w:val="none" w:sz="0" w:space="0" w:color="auto"/>
        <w:bottom w:val="none" w:sz="0" w:space="0" w:color="auto"/>
        <w:right w:val="none" w:sz="0" w:space="0" w:color="auto"/>
      </w:divBdr>
    </w:div>
    <w:div w:id="1975060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ppoupo.es"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upo.es/revistas/index.php/ripp/"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upo.es/revistas/index.php/utopiasimperfecta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www.lippo.es/sites/default/files/logodef_3_0.png" TargetMode="External"/><Relationship Id="rId5" Type="http://schemas.openxmlformats.org/officeDocument/2006/relationships/settings" Target="settings.xml"/><Relationship Id="rId15" Type="http://schemas.openxmlformats.org/officeDocument/2006/relationships/hyperlink" Target="%20http://www.pensamientopolitico.org/index08.php"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lippo.es/" TargetMode="External"/><Relationship Id="rId14" Type="http://schemas.openxmlformats.org/officeDocument/2006/relationships/hyperlink" Target="http://www.upo.es/otri/contenido?pag=/portal/otri/contenidos/centros_investigacion/centros_propios/LIPP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Investigación y Transferencia de Tecnología</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429A81-A25D-40C2-A13E-BA059B73D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2252</Words>
  <Characters>12391</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INVESTIGACIÓN Y TRANSFERENCIA DE TECNOLOGÍA</vt:lpstr>
    </vt:vector>
  </TitlesOfParts>
  <Company>Memoria</Company>
  <LinksUpToDate>false</LinksUpToDate>
  <CharactersWithSpaces>14614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INVESTIGACIÓN Y TRANSFERENCIA DE TECNOLOGÍA</dc:title>
  <dc:creator>usuarioupo</dc:creator>
  <cp:lastModifiedBy>maria</cp:lastModifiedBy>
  <cp:revision>11</cp:revision>
  <cp:lastPrinted>2017-07-21T08:28:00Z</cp:lastPrinted>
  <dcterms:created xsi:type="dcterms:W3CDTF">2023-06-19T11:43:00Z</dcterms:created>
  <dcterms:modified xsi:type="dcterms:W3CDTF">2023-07-10T17:23:00Z</dcterms:modified>
</cp:coreProperties>
</file>