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B06" w:rsidRPr="00995968" w:rsidRDefault="00CD5B06" w:rsidP="00CD5B06">
      <w:pPr>
        <w:rPr>
          <w:rFonts w:ascii="Arial" w:hAnsi="Arial" w:cs="Arial"/>
          <w:b/>
          <w:sz w:val="24"/>
          <w:szCs w:val="24"/>
        </w:rPr>
      </w:pPr>
      <w:r w:rsidRPr="00995968">
        <w:rPr>
          <w:rFonts w:ascii="Arial" w:hAnsi="Arial" w:cs="Arial"/>
          <w:b/>
          <w:sz w:val="24"/>
          <w:szCs w:val="24"/>
        </w:rPr>
        <w:t xml:space="preserve">ACUERDO DEL CONSEJO SOBRE REQUISITOS </w:t>
      </w:r>
      <w:proofErr w:type="gramStart"/>
      <w:r w:rsidRPr="00995968">
        <w:rPr>
          <w:rFonts w:ascii="Arial" w:hAnsi="Arial" w:cs="Arial"/>
          <w:b/>
          <w:sz w:val="24"/>
          <w:szCs w:val="24"/>
        </w:rPr>
        <w:t>DE  MIEMBROS</w:t>
      </w:r>
      <w:proofErr w:type="gramEnd"/>
      <w:r w:rsidRPr="00995968">
        <w:rPr>
          <w:rFonts w:ascii="Arial" w:hAnsi="Arial" w:cs="Arial"/>
          <w:b/>
          <w:sz w:val="24"/>
          <w:szCs w:val="24"/>
        </w:rPr>
        <w:t xml:space="preserve"> Y COLABORADORES DEL LIPPO</w:t>
      </w:r>
    </w:p>
    <w:p w:rsidR="00CD5B06" w:rsidRPr="00F35A83" w:rsidRDefault="00CD5B06" w:rsidP="00CD5B06">
      <w:pPr>
        <w:pStyle w:val="Ttulo3"/>
        <w:shd w:val="clear" w:color="auto" w:fill="FFFFFF"/>
        <w:spacing w:before="0" w:beforeAutospacing="0" w:after="0" w:afterAutospacing="0" w:line="360" w:lineRule="auto"/>
        <w:textAlignment w:val="baseline"/>
        <w:rPr>
          <w:rFonts w:ascii="Arial" w:hAnsi="Arial" w:cs="Arial"/>
          <w:bCs w:val="0"/>
          <w:color w:val="404040"/>
          <w:sz w:val="24"/>
          <w:szCs w:val="24"/>
        </w:rPr>
      </w:pPr>
      <w:r w:rsidRPr="00F35A83">
        <w:rPr>
          <w:rFonts w:ascii="Arial" w:hAnsi="Arial" w:cs="Arial"/>
          <w:bCs w:val="0"/>
          <w:color w:val="404040"/>
          <w:sz w:val="24"/>
          <w:szCs w:val="24"/>
        </w:rPr>
        <w:t xml:space="preserve">Está formado el Laboratorio de Ideas y Prácticas Políticas por miembros de pleno derecho y colaboradores. A los primeros se les exige un </w:t>
      </w:r>
      <w:proofErr w:type="spellStart"/>
      <w:r w:rsidRPr="00F35A83">
        <w:rPr>
          <w:rFonts w:ascii="Arial" w:hAnsi="Arial" w:cs="Arial"/>
          <w:bCs w:val="0"/>
          <w:color w:val="404040"/>
          <w:sz w:val="24"/>
          <w:szCs w:val="24"/>
        </w:rPr>
        <w:t>curriculum</w:t>
      </w:r>
      <w:proofErr w:type="spellEnd"/>
      <w:r w:rsidRPr="00F35A83">
        <w:rPr>
          <w:rFonts w:ascii="Arial" w:hAnsi="Arial" w:cs="Arial"/>
          <w:bCs w:val="0"/>
          <w:color w:val="404040"/>
          <w:sz w:val="24"/>
          <w:szCs w:val="24"/>
        </w:rPr>
        <w:t xml:space="preserve"> investigador solvente y continuado. A los segundos una colaboración continuada en las actividades del Centro, a iniciativa propia o de sus miembros y colaboradores. Cualquier miembro o colaborador puede proponer una actividad determinada.</w:t>
      </w: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La incorporación de nuevos miembros al LIPPO exige el cumplimiento de los siguientes requisitos: </w:t>
      </w:r>
    </w:p>
    <w:p w:rsidR="00CD5B06" w:rsidRDefault="00CD5B06" w:rsidP="00CD5B06">
      <w:pPr>
        <w:rPr>
          <w:rFonts w:ascii="Arial" w:hAnsi="Arial" w:cs="Arial"/>
          <w:b/>
          <w:sz w:val="24"/>
          <w:szCs w:val="24"/>
        </w:rPr>
      </w:pP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>a) La colaboración previa en las actividades propias del LIPPO</w:t>
      </w: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>b) La cualificación de personas meritorias como investigadoras.</w:t>
      </w: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c) La aportación </w:t>
      </w:r>
      <w:proofErr w:type="gramStart"/>
      <w:r w:rsidRPr="00F35A83">
        <w:rPr>
          <w:rFonts w:ascii="Arial" w:hAnsi="Arial" w:cs="Arial"/>
          <w:b/>
          <w:sz w:val="24"/>
          <w:szCs w:val="24"/>
        </w:rPr>
        <w:t>de  un</w:t>
      </w:r>
      <w:proofErr w:type="gramEnd"/>
      <w:r w:rsidRPr="00F35A83">
        <w:rPr>
          <w:rFonts w:ascii="Arial" w:hAnsi="Arial" w:cs="Arial"/>
          <w:b/>
          <w:sz w:val="24"/>
          <w:szCs w:val="24"/>
        </w:rPr>
        <w:t xml:space="preserve"> libro o dos artículos de revista indexada o dos capítulos de libro anualmente en los últimos tres años.</w:t>
      </w: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d) La dedicación a las materias propias del LIPPO. </w:t>
      </w:r>
    </w:p>
    <w:p w:rsidR="00CD5B06" w:rsidRDefault="00CD5B06" w:rsidP="00CD5B06">
      <w:pPr>
        <w:rPr>
          <w:rFonts w:ascii="Arial" w:hAnsi="Arial" w:cs="Arial"/>
          <w:b/>
          <w:sz w:val="24"/>
          <w:szCs w:val="24"/>
        </w:rPr>
      </w:pPr>
    </w:p>
    <w:p w:rsidR="00CD5B06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Las </w:t>
      </w:r>
      <w:proofErr w:type="gramStart"/>
      <w:r w:rsidRPr="00F35A83">
        <w:rPr>
          <w:rFonts w:ascii="Arial" w:hAnsi="Arial" w:cs="Arial"/>
          <w:b/>
          <w:sz w:val="24"/>
          <w:szCs w:val="24"/>
        </w:rPr>
        <w:t>candidaturas  están</w:t>
      </w:r>
      <w:proofErr w:type="gramEnd"/>
      <w:r w:rsidRPr="00F35A83">
        <w:rPr>
          <w:rFonts w:ascii="Arial" w:hAnsi="Arial" w:cs="Arial"/>
          <w:b/>
          <w:sz w:val="24"/>
          <w:szCs w:val="24"/>
        </w:rPr>
        <w:t xml:space="preserve"> abiertas a todos con el requisito del aval de un miembro del LIPPO y la presentación de solicitud del interesado con aporte del CV. </w:t>
      </w:r>
    </w:p>
    <w:p w:rsidR="00CD5B06" w:rsidRPr="00F35A83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Los colaboradores del LIPPO no necesitan aportar todos los requisitos anteriormente citados. Bastan los requisitos a) y d) indicados. </w:t>
      </w:r>
    </w:p>
    <w:p w:rsidR="00CD5B06" w:rsidRDefault="00CD5B06" w:rsidP="00CD5B06">
      <w:pPr>
        <w:rPr>
          <w:rFonts w:ascii="Arial" w:hAnsi="Arial" w:cs="Arial"/>
          <w:b/>
          <w:sz w:val="24"/>
          <w:szCs w:val="24"/>
        </w:rPr>
      </w:pPr>
      <w:r w:rsidRPr="00F35A83">
        <w:rPr>
          <w:rFonts w:ascii="Arial" w:hAnsi="Arial" w:cs="Arial"/>
          <w:b/>
          <w:sz w:val="24"/>
          <w:szCs w:val="24"/>
        </w:rPr>
        <w:t xml:space="preserve">Igualmente los candidatos a colaborador deben aportar aval de </w:t>
      </w:r>
      <w:proofErr w:type="gramStart"/>
      <w:r w:rsidRPr="00F35A83">
        <w:rPr>
          <w:rFonts w:ascii="Arial" w:hAnsi="Arial" w:cs="Arial"/>
          <w:b/>
          <w:sz w:val="24"/>
          <w:szCs w:val="24"/>
        </w:rPr>
        <w:t>un  miembro</w:t>
      </w:r>
      <w:proofErr w:type="gramEnd"/>
      <w:r w:rsidRPr="00F35A83">
        <w:rPr>
          <w:rFonts w:ascii="Arial" w:hAnsi="Arial" w:cs="Arial"/>
          <w:b/>
          <w:sz w:val="24"/>
          <w:szCs w:val="24"/>
        </w:rPr>
        <w:t xml:space="preserve"> del LIPPO, solicitud y CV del interesado. </w:t>
      </w:r>
    </w:p>
    <w:p w:rsidR="0020456A" w:rsidRDefault="0020456A">
      <w:bookmarkStart w:id="0" w:name="_GoBack"/>
      <w:bookmarkEnd w:id="0"/>
    </w:p>
    <w:sectPr w:rsidR="002045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B06"/>
    <w:rsid w:val="0020456A"/>
    <w:rsid w:val="00CD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79985-BAF6-47E6-B008-36714BD82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B06"/>
    <w:pPr>
      <w:spacing w:after="200" w:line="276" w:lineRule="auto"/>
    </w:pPr>
  </w:style>
  <w:style w:type="paragraph" w:styleId="Ttulo3">
    <w:name w:val="heading 3"/>
    <w:basedOn w:val="Normal"/>
    <w:link w:val="Ttulo3Car"/>
    <w:uiPriority w:val="9"/>
    <w:qFormat/>
    <w:rsid w:val="00CD5B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CD5B0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pjteroro</dc:creator>
  <cp:keywords/>
  <dc:description/>
  <cp:lastModifiedBy>pjteroro</cp:lastModifiedBy>
  <cp:revision>1</cp:revision>
  <dcterms:created xsi:type="dcterms:W3CDTF">2018-05-04T11:21:00Z</dcterms:created>
  <dcterms:modified xsi:type="dcterms:W3CDTF">2018-05-04T11:22:00Z</dcterms:modified>
</cp:coreProperties>
</file>